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E65F2F" w:rsidP="00FD033A">
      <w:pPr>
        <w:spacing w:line="320" w:lineRule="atLeast"/>
        <w:rPr>
          <w:sz w:val="16"/>
        </w:rPr>
      </w:pPr>
      <w:r w:rsidRPr="00E65F2F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E65F2F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E65F2F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bb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22AE0" w:rsidRPr="00B3739A" w:rsidRDefault="00E22AE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356FD" w:rsidRDefault="00410926" w:rsidP="00FD033A">
      <w:pPr>
        <w:spacing w:line="320" w:lineRule="atLeast"/>
        <w:jc w:val="both"/>
        <w:rPr>
          <w:lang/>
        </w:rPr>
      </w:pPr>
      <w:r>
        <w:rPr>
          <w:lang/>
        </w:rPr>
        <w:t>Број:550-1</w:t>
      </w:r>
    </w:p>
    <w:p w:rsidR="00410926" w:rsidRDefault="00410926" w:rsidP="00FD033A">
      <w:pPr>
        <w:spacing w:line="320" w:lineRule="atLeast"/>
        <w:jc w:val="both"/>
        <w:rPr>
          <w:lang/>
        </w:rPr>
      </w:pPr>
      <w:r>
        <w:rPr>
          <w:lang/>
        </w:rPr>
        <w:t>Датум:06.05.2015 год.</w:t>
      </w:r>
    </w:p>
    <w:p w:rsidR="00410926" w:rsidRPr="00410926" w:rsidRDefault="00410926" w:rsidP="00FD033A">
      <w:pPr>
        <w:spacing w:line="320" w:lineRule="atLeast"/>
        <w:jc w:val="both"/>
        <w:rPr>
          <w:lang/>
        </w:rPr>
      </w:pPr>
      <w:r>
        <w:rPr>
          <w:lang/>
        </w:rPr>
        <w:t>Лозница</w:t>
      </w:r>
    </w:p>
    <w:p w:rsidR="000765B9" w:rsidRDefault="000765B9" w:rsidP="00FD033A">
      <w:pPr>
        <w:spacing w:line="320" w:lineRule="atLeast"/>
        <w:jc w:val="both"/>
      </w:pPr>
    </w:p>
    <w:p w:rsidR="000765B9" w:rsidRDefault="000765B9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lang/>
        </w:rPr>
      </w:pPr>
      <w:r>
        <w:rPr>
          <w:lang/>
        </w:rPr>
        <w:tab/>
      </w:r>
      <w:r w:rsidRPr="00410926">
        <w:rPr>
          <w:b/>
          <w:lang/>
        </w:rPr>
        <w:t>Предмет:</w:t>
      </w:r>
      <w:r>
        <w:rPr>
          <w:lang/>
        </w:rPr>
        <w:t xml:space="preserve"> питања и одговори за јавну набавку мале вредности ЈНМВ-Д-11/15</w:t>
      </w:r>
    </w:p>
    <w:p w:rsidR="00410926" w:rsidRDefault="00410926" w:rsidP="00FD033A">
      <w:pPr>
        <w:spacing w:line="320" w:lineRule="atLeast"/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  <w:t xml:space="preserve">      (набавка калориметара).</w:t>
      </w: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b/>
          <w:lang/>
        </w:rPr>
      </w:pPr>
      <w:r>
        <w:rPr>
          <w:lang/>
        </w:rPr>
        <w:tab/>
      </w:r>
      <w:r w:rsidRPr="00410926">
        <w:rPr>
          <w:b/>
          <w:lang/>
        </w:rPr>
        <w:t>Питање:</w:t>
      </w: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lang/>
        </w:rPr>
      </w:pPr>
      <w:r>
        <w:rPr>
          <w:lang/>
        </w:rPr>
        <w:tab/>
        <w:t>„Да ли је потребно понудити и монтажни сет (холендере) за калориметре са навојном везом?“</w:t>
      </w:r>
    </w:p>
    <w:p w:rsidR="00BC1F0C" w:rsidRDefault="00BC1F0C" w:rsidP="00FD033A">
      <w:pPr>
        <w:spacing w:line="320" w:lineRule="atLeast"/>
        <w:jc w:val="both"/>
        <w:rPr>
          <w:lang/>
        </w:rPr>
      </w:pPr>
    </w:p>
    <w:p w:rsidR="00410926" w:rsidRDefault="00410926" w:rsidP="00410926">
      <w:pPr>
        <w:spacing w:line="340" w:lineRule="atLeast"/>
        <w:rPr>
          <w:b/>
          <w:lang w:val="sr-Cyrl-CS"/>
        </w:rPr>
      </w:pPr>
      <w:r>
        <w:rPr>
          <w:lang/>
        </w:rPr>
        <w:tab/>
      </w:r>
      <w:r w:rsidRPr="0037016A">
        <w:rPr>
          <w:b/>
          <w:lang w:val="sr-Cyrl-CS"/>
        </w:rPr>
        <w:t>Одговор:</w:t>
      </w: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410926" w:rsidRDefault="00410926" w:rsidP="00410926">
      <w:pPr>
        <w:spacing w:line="320" w:lineRule="atLeast"/>
        <w:jc w:val="both"/>
        <w:rPr>
          <w:lang/>
        </w:rPr>
      </w:pPr>
      <w:r>
        <w:rPr>
          <w:lang/>
        </w:rPr>
        <w:tab/>
        <w:t>Да, потребно је понудити и монтажни сет (холендере) за калориметре са навојном везом.</w:t>
      </w:r>
    </w:p>
    <w:p w:rsidR="00410926" w:rsidRDefault="00410926" w:rsidP="00FD033A">
      <w:pPr>
        <w:spacing w:line="320" w:lineRule="atLeast"/>
        <w:jc w:val="both"/>
        <w:rPr>
          <w:lang/>
        </w:rPr>
      </w:pPr>
    </w:p>
    <w:p w:rsidR="00BC1F0C" w:rsidRDefault="00BC1F0C" w:rsidP="00FD033A">
      <w:pPr>
        <w:spacing w:line="320" w:lineRule="atLeast"/>
        <w:jc w:val="both"/>
        <w:rPr>
          <w:lang/>
        </w:rPr>
      </w:pPr>
    </w:p>
    <w:p w:rsidR="00410926" w:rsidRDefault="00410926" w:rsidP="00FD033A">
      <w:pPr>
        <w:spacing w:line="320" w:lineRule="atLeast"/>
        <w:jc w:val="both"/>
        <w:rPr>
          <w:b/>
          <w:lang/>
        </w:rPr>
      </w:pPr>
      <w:r>
        <w:rPr>
          <w:lang/>
        </w:rPr>
        <w:tab/>
      </w:r>
      <w:r w:rsidRPr="00410926">
        <w:rPr>
          <w:b/>
          <w:lang/>
        </w:rPr>
        <w:t>Питање:</w:t>
      </w:r>
    </w:p>
    <w:p w:rsidR="00410926" w:rsidRDefault="00410926" w:rsidP="00FD033A">
      <w:pPr>
        <w:spacing w:line="320" w:lineRule="atLeast"/>
        <w:jc w:val="both"/>
        <w:rPr>
          <w:b/>
          <w:lang/>
        </w:rPr>
      </w:pPr>
    </w:p>
    <w:p w:rsidR="00410926" w:rsidRDefault="00410926" w:rsidP="00FD033A">
      <w:pPr>
        <w:spacing w:line="320" w:lineRule="atLeast"/>
        <w:jc w:val="both"/>
        <w:rPr>
          <w:lang/>
        </w:rPr>
      </w:pPr>
      <w:r>
        <w:rPr>
          <w:b/>
          <w:lang/>
        </w:rPr>
        <w:tab/>
      </w:r>
      <w:r w:rsidRPr="00410926">
        <w:rPr>
          <w:lang/>
        </w:rPr>
        <w:t>„У оде</w:t>
      </w:r>
      <w:r>
        <w:rPr>
          <w:lang/>
        </w:rPr>
        <w:t>љку III, Технички опис и технички захт</w:t>
      </w:r>
      <w:r w:rsidR="00CA6238">
        <w:rPr>
          <w:lang/>
        </w:rPr>
        <w:t>еви, наведено је да је потребно доставити у техничкој документацији и потврду о баждарењу овлашћене институције.</w:t>
      </w:r>
    </w:p>
    <w:p w:rsidR="00CA6238" w:rsidRDefault="00CA6238" w:rsidP="00CA6238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Да ли се под овим подразумева достављање потврде о извршеном првом прегледу калориметара?</w:t>
      </w:r>
    </w:p>
    <w:p w:rsidR="00CA6238" w:rsidRDefault="00CA6238" w:rsidP="00CA6238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У моменту подношења понуде, уз техничку документацију, можемо да вам доставимо Уверење о типу мерила</w:t>
      </w:r>
      <w:r w:rsidR="001457C9">
        <w:rPr>
          <w:lang/>
        </w:rPr>
        <w:t xml:space="preserve"> издато од стране Дирекције за мере и прецизне метале. Потврду о баждарењу овлашћене институције могуће је доставити само приликом испоруке калориметара. Молимо да нам ово појасните.“</w:t>
      </w: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1457C9" w:rsidRDefault="001457C9" w:rsidP="001457C9">
      <w:pPr>
        <w:spacing w:line="340" w:lineRule="atLeast"/>
        <w:ind w:firstLine="720"/>
        <w:rPr>
          <w:b/>
          <w:lang w:val="sr-Cyrl-CS"/>
        </w:rPr>
      </w:pPr>
      <w:r w:rsidRPr="0037016A">
        <w:rPr>
          <w:b/>
          <w:lang w:val="sr-Cyrl-CS"/>
        </w:rPr>
        <w:lastRenderedPageBreak/>
        <w:t>Одговор:</w:t>
      </w: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1457C9" w:rsidRDefault="001457C9" w:rsidP="001457C9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Да, под овим се подразумева достављање потврде о извршеном првом прегледу калориметара.</w:t>
      </w: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Уз техничку документацију доставите Уверење о типу мерила издато од стране Дирекције за мере и прецизне метале, потврду о баждарењу доставите приликом испоруке калориметара.</w:t>
      </w: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</w:p>
    <w:p w:rsidR="001457C9" w:rsidRDefault="001457C9" w:rsidP="001457C9">
      <w:pPr>
        <w:spacing w:line="320" w:lineRule="atLeast"/>
        <w:ind w:firstLine="720"/>
        <w:jc w:val="both"/>
        <w:rPr>
          <w:b/>
          <w:lang/>
        </w:rPr>
      </w:pPr>
      <w:r w:rsidRPr="00410926">
        <w:rPr>
          <w:b/>
          <w:lang/>
        </w:rPr>
        <w:t>Питање:</w:t>
      </w: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„Обзиром да у вашем захтеву наводите потврду о баждарењу овлашћене институције, да ли је довољна маркица издата од овлашћеног тела или је потребан штампани извештај?“</w:t>
      </w: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1457C9" w:rsidRDefault="001457C9" w:rsidP="001457C9">
      <w:pPr>
        <w:spacing w:line="340" w:lineRule="atLeast"/>
        <w:ind w:firstLine="720"/>
        <w:rPr>
          <w:b/>
          <w:lang w:val="sr-Cyrl-CS"/>
        </w:rPr>
      </w:pPr>
      <w:r w:rsidRPr="0037016A">
        <w:rPr>
          <w:b/>
          <w:lang w:val="sr-Cyrl-CS"/>
        </w:rPr>
        <w:t>Одговор:</w:t>
      </w: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Довољна је маркица издата од овлашћеног тела.</w:t>
      </w: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BC1F0C">
      <w:pPr>
        <w:spacing w:line="320" w:lineRule="atLeast"/>
        <w:ind w:firstLine="720"/>
        <w:jc w:val="both"/>
        <w:rPr>
          <w:b/>
          <w:lang/>
        </w:rPr>
      </w:pPr>
      <w:r w:rsidRPr="00410926">
        <w:rPr>
          <w:b/>
          <w:lang/>
        </w:rPr>
        <w:t>Питање:</w:t>
      </w:r>
    </w:p>
    <w:p w:rsidR="001457C9" w:rsidRDefault="001457C9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„Да ли у оквиру понуђене цене за калориметре треба да понудимо и услугу првог прегледа?“</w:t>
      </w: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BC1F0C">
      <w:pPr>
        <w:spacing w:line="340" w:lineRule="atLeast"/>
        <w:ind w:firstLine="720"/>
        <w:rPr>
          <w:b/>
          <w:lang w:val="sr-Cyrl-CS"/>
        </w:rPr>
      </w:pPr>
      <w:r w:rsidRPr="0037016A">
        <w:rPr>
          <w:b/>
          <w:lang w:val="sr-Cyrl-CS"/>
        </w:rPr>
        <w:t>Одговор:</w:t>
      </w: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BC1F0C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>Да, у оквиру понуђене цене за калориметре треба да понудите и услугу првог прегледа.</w:t>
      </w: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BC1F0C">
      <w:pPr>
        <w:spacing w:line="320" w:lineRule="atLeast"/>
        <w:ind w:firstLine="720"/>
        <w:jc w:val="both"/>
        <w:rPr>
          <w:b/>
          <w:lang/>
        </w:rPr>
      </w:pPr>
      <w:r w:rsidRPr="00410926">
        <w:rPr>
          <w:b/>
          <w:lang/>
        </w:rPr>
        <w:t>Питање:</w:t>
      </w: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 xml:space="preserve">„ Да ли је могуће нудити калориметар пресека различитог од траженог </w:t>
      </w:r>
      <w:r>
        <w:rPr>
          <w:lang/>
        </w:rPr>
        <w:t>DN 32, уз одговарајућу редукцију, а који задовољава тражени проток?“</w:t>
      </w: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BC1F0C">
      <w:pPr>
        <w:spacing w:line="340" w:lineRule="atLeast"/>
        <w:ind w:firstLine="720"/>
        <w:rPr>
          <w:b/>
          <w:lang w:val="sr-Cyrl-CS"/>
        </w:rPr>
      </w:pPr>
      <w:r w:rsidRPr="0037016A">
        <w:rPr>
          <w:b/>
          <w:lang w:val="sr-Cyrl-CS"/>
        </w:rPr>
        <w:t>Одговор:</w:t>
      </w:r>
    </w:p>
    <w:p w:rsidR="00BC1F0C" w:rsidRDefault="00BC1F0C" w:rsidP="00CA6238">
      <w:pPr>
        <w:spacing w:line="320" w:lineRule="atLeast"/>
        <w:ind w:firstLine="720"/>
        <w:jc w:val="both"/>
        <w:rPr>
          <w:lang/>
        </w:rPr>
      </w:pPr>
    </w:p>
    <w:p w:rsidR="00BC1F0C" w:rsidRDefault="00BC1F0C" w:rsidP="00BC1F0C">
      <w:pPr>
        <w:spacing w:line="320" w:lineRule="atLeast"/>
        <w:ind w:firstLine="720"/>
        <w:jc w:val="both"/>
        <w:rPr>
          <w:lang/>
        </w:rPr>
      </w:pPr>
      <w:r>
        <w:rPr>
          <w:lang/>
        </w:rPr>
        <w:t xml:space="preserve">Није могуће нудити калориметар пресека различитог од траженог </w:t>
      </w:r>
      <w:r>
        <w:rPr>
          <w:lang/>
        </w:rPr>
        <w:t>DN 32</w:t>
      </w:r>
      <w:r>
        <w:rPr>
          <w:lang/>
        </w:rPr>
        <w:t>.</w:t>
      </w:r>
    </w:p>
    <w:p w:rsidR="00BC1F0C" w:rsidRDefault="00BC1F0C" w:rsidP="00BC1F0C">
      <w:pPr>
        <w:spacing w:line="320" w:lineRule="atLeast"/>
        <w:jc w:val="both"/>
        <w:rPr>
          <w:lang/>
        </w:rPr>
      </w:pPr>
    </w:p>
    <w:p w:rsidR="00BC1F0C" w:rsidRDefault="00BC1F0C" w:rsidP="00BC1F0C">
      <w:pPr>
        <w:spacing w:line="320" w:lineRule="atLeast"/>
        <w:jc w:val="both"/>
        <w:rPr>
          <w:lang/>
        </w:rPr>
      </w:pPr>
    </w:p>
    <w:p w:rsidR="00BC1F0C" w:rsidRDefault="00BC1F0C" w:rsidP="00BC1F0C">
      <w:pPr>
        <w:spacing w:line="320" w:lineRule="atLeast"/>
        <w:jc w:val="both"/>
        <w:rPr>
          <w:lang/>
        </w:rPr>
      </w:pPr>
    </w:p>
    <w:p w:rsidR="00BC1F0C" w:rsidRDefault="00BC1F0C" w:rsidP="00BC1F0C">
      <w:pPr>
        <w:spacing w:line="320" w:lineRule="atLeast"/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 xml:space="preserve">  Комисија за </w:t>
      </w:r>
    </w:p>
    <w:p w:rsidR="00BC1F0C" w:rsidRPr="00BC1F0C" w:rsidRDefault="00BC1F0C" w:rsidP="00BC1F0C">
      <w:pPr>
        <w:spacing w:line="320" w:lineRule="atLeast"/>
        <w:jc w:val="both"/>
        <w:rPr>
          <w:lang/>
        </w:rPr>
      </w:pP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</w:r>
      <w:r>
        <w:rPr>
          <w:lang/>
        </w:rPr>
        <w:tab/>
        <w:t>ЈНМВ-Д-11/15</w:t>
      </w:r>
    </w:p>
    <w:sectPr w:rsidR="00BC1F0C" w:rsidRPr="00BC1F0C" w:rsidSect="00B3739A">
      <w:pgSz w:w="11907" w:h="16840" w:code="9"/>
      <w:pgMar w:top="567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59B6" w:rsidRDefault="00ED59B6">
      <w:r>
        <w:separator/>
      </w:r>
    </w:p>
  </w:endnote>
  <w:endnote w:type="continuationSeparator" w:id="1">
    <w:p w:rsidR="00ED59B6" w:rsidRDefault="00ED5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59B6" w:rsidRDefault="00ED59B6">
      <w:r>
        <w:separator/>
      </w:r>
    </w:p>
  </w:footnote>
  <w:footnote w:type="continuationSeparator" w:id="1">
    <w:p w:rsidR="00ED59B6" w:rsidRDefault="00ED59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1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0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2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3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4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6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9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2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0"/>
  </w:num>
  <w:num w:numId="3">
    <w:abstractNumId w:val="22"/>
  </w:num>
  <w:num w:numId="4">
    <w:abstractNumId w:val="12"/>
  </w:num>
  <w:num w:numId="5">
    <w:abstractNumId w:val="0"/>
  </w:num>
  <w:num w:numId="6">
    <w:abstractNumId w:val="3"/>
  </w:num>
  <w:num w:numId="7">
    <w:abstractNumId w:val="29"/>
  </w:num>
  <w:num w:numId="8">
    <w:abstractNumId w:val="32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8"/>
  </w:num>
  <w:num w:numId="13">
    <w:abstractNumId w:val="13"/>
  </w:num>
  <w:num w:numId="14">
    <w:abstractNumId w:val="9"/>
  </w:num>
  <w:num w:numId="15">
    <w:abstractNumId w:val="31"/>
  </w:num>
  <w:num w:numId="16">
    <w:abstractNumId w:val="28"/>
  </w:num>
  <w:num w:numId="17">
    <w:abstractNumId w:val="23"/>
  </w:num>
  <w:num w:numId="18">
    <w:abstractNumId w:val="34"/>
  </w:num>
  <w:num w:numId="19">
    <w:abstractNumId w:val="11"/>
  </w:num>
  <w:num w:numId="20">
    <w:abstractNumId w:val="17"/>
  </w:num>
  <w:num w:numId="21">
    <w:abstractNumId w:val="8"/>
  </w:num>
  <w:num w:numId="22">
    <w:abstractNumId w:val="25"/>
  </w:num>
  <w:num w:numId="23">
    <w:abstractNumId w:val="19"/>
  </w:num>
  <w:num w:numId="24">
    <w:abstractNumId w:val="26"/>
  </w:num>
  <w:num w:numId="25">
    <w:abstractNumId w:val="5"/>
  </w:num>
  <w:num w:numId="26">
    <w:abstractNumId w:val="4"/>
  </w:num>
  <w:num w:numId="27">
    <w:abstractNumId w:val="16"/>
  </w:num>
  <w:num w:numId="28">
    <w:abstractNumId w:val="10"/>
  </w:num>
  <w:num w:numId="29">
    <w:abstractNumId w:val="6"/>
  </w:num>
  <w:num w:numId="30">
    <w:abstractNumId w:val="14"/>
  </w:num>
  <w:num w:numId="31">
    <w:abstractNumId w:val="2"/>
  </w:num>
  <w:num w:numId="32">
    <w:abstractNumId w:val="27"/>
  </w:num>
  <w:num w:numId="33">
    <w:abstractNumId w:val="7"/>
  </w:num>
  <w:num w:numId="34">
    <w:abstractNumId w:val="24"/>
  </w:num>
  <w:num w:numId="3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B0337"/>
    <w:rsid w:val="000B52B3"/>
    <w:rsid w:val="000C38A7"/>
    <w:rsid w:val="000D3578"/>
    <w:rsid w:val="000D4A04"/>
    <w:rsid w:val="000F2237"/>
    <w:rsid w:val="001176AC"/>
    <w:rsid w:val="0012223E"/>
    <w:rsid w:val="00126C3B"/>
    <w:rsid w:val="001410DE"/>
    <w:rsid w:val="001457C9"/>
    <w:rsid w:val="001844AF"/>
    <w:rsid w:val="001A4ADB"/>
    <w:rsid w:val="001C595E"/>
    <w:rsid w:val="001D7A4E"/>
    <w:rsid w:val="001F17E6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C266E"/>
    <w:rsid w:val="003D5D5D"/>
    <w:rsid w:val="00405FEA"/>
    <w:rsid w:val="00410926"/>
    <w:rsid w:val="004356FD"/>
    <w:rsid w:val="00460E76"/>
    <w:rsid w:val="00470565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435AA"/>
    <w:rsid w:val="005A5188"/>
    <w:rsid w:val="005B5AED"/>
    <w:rsid w:val="005C02E9"/>
    <w:rsid w:val="005F5358"/>
    <w:rsid w:val="00604DA7"/>
    <w:rsid w:val="00611C57"/>
    <w:rsid w:val="0064252D"/>
    <w:rsid w:val="006718FE"/>
    <w:rsid w:val="00677014"/>
    <w:rsid w:val="006C01A4"/>
    <w:rsid w:val="006C3053"/>
    <w:rsid w:val="0070753A"/>
    <w:rsid w:val="00712529"/>
    <w:rsid w:val="007127B2"/>
    <w:rsid w:val="0073006E"/>
    <w:rsid w:val="00770790"/>
    <w:rsid w:val="00785311"/>
    <w:rsid w:val="007B06BC"/>
    <w:rsid w:val="007D24BB"/>
    <w:rsid w:val="007E5F5A"/>
    <w:rsid w:val="007F194B"/>
    <w:rsid w:val="008050AE"/>
    <w:rsid w:val="0082250E"/>
    <w:rsid w:val="00835C00"/>
    <w:rsid w:val="00845551"/>
    <w:rsid w:val="008B1AAC"/>
    <w:rsid w:val="008C5C36"/>
    <w:rsid w:val="008D7ADA"/>
    <w:rsid w:val="00935CAF"/>
    <w:rsid w:val="009606A0"/>
    <w:rsid w:val="00961B62"/>
    <w:rsid w:val="00984AAB"/>
    <w:rsid w:val="009A4050"/>
    <w:rsid w:val="009A7300"/>
    <w:rsid w:val="009D1018"/>
    <w:rsid w:val="009D3FC9"/>
    <w:rsid w:val="00A57E90"/>
    <w:rsid w:val="00A66EF7"/>
    <w:rsid w:val="00A770B4"/>
    <w:rsid w:val="00A83BBE"/>
    <w:rsid w:val="00A91CDA"/>
    <w:rsid w:val="00AA6AFD"/>
    <w:rsid w:val="00AF54F7"/>
    <w:rsid w:val="00B1021A"/>
    <w:rsid w:val="00B17EC1"/>
    <w:rsid w:val="00B3739A"/>
    <w:rsid w:val="00B40FED"/>
    <w:rsid w:val="00B4355A"/>
    <w:rsid w:val="00B82A0D"/>
    <w:rsid w:val="00B94A56"/>
    <w:rsid w:val="00B968DA"/>
    <w:rsid w:val="00BB78AD"/>
    <w:rsid w:val="00BC1F0C"/>
    <w:rsid w:val="00BE0171"/>
    <w:rsid w:val="00BF2645"/>
    <w:rsid w:val="00BF472C"/>
    <w:rsid w:val="00C332E6"/>
    <w:rsid w:val="00C36978"/>
    <w:rsid w:val="00C4220F"/>
    <w:rsid w:val="00C632F4"/>
    <w:rsid w:val="00C65297"/>
    <w:rsid w:val="00C74101"/>
    <w:rsid w:val="00C90699"/>
    <w:rsid w:val="00CA6238"/>
    <w:rsid w:val="00CC7B76"/>
    <w:rsid w:val="00CF033A"/>
    <w:rsid w:val="00D05E64"/>
    <w:rsid w:val="00D96EDF"/>
    <w:rsid w:val="00DA1E91"/>
    <w:rsid w:val="00DA6E5C"/>
    <w:rsid w:val="00DB05AD"/>
    <w:rsid w:val="00DB512B"/>
    <w:rsid w:val="00DE05A3"/>
    <w:rsid w:val="00E0699D"/>
    <w:rsid w:val="00E22AE0"/>
    <w:rsid w:val="00E23F51"/>
    <w:rsid w:val="00E26C2F"/>
    <w:rsid w:val="00E65F2F"/>
    <w:rsid w:val="00E73986"/>
    <w:rsid w:val="00E83203"/>
    <w:rsid w:val="00E976A1"/>
    <w:rsid w:val="00ED1D2D"/>
    <w:rsid w:val="00ED5313"/>
    <w:rsid w:val="00ED59B6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1905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2</cp:revision>
  <cp:lastPrinted>2015-05-06T08:09:00Z</cp:lastPrinted>
  <dcterms:created xsi:type="dcterms:W3CDTF">2015-05-06T08:16:00Z</dcterms:created>
  <dcterms:modified xsi:type="dcterms:W3CDTF">2015-05-06T08:16:00Z</dcterms:modified>
</cp:coreProperties>
</file>