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0" w:rsidRDefault="00C44E83" w:rsidP="00FD033A">
      <w:pPr>
        <w:spacing w:line="320" w:lineRule="atLeast"/>
        <w:rPr>
          <w:sz w:val="16"/>
        </w:rPr>
      </w:pPr>
      <w:r w:rsidRPr="00C44E83">
        <w:rPr>
          <w:sz w:val="20"/>
        </w:rPr>
        <w:pict>
          <v:shapetype id="_x0000_t202" coordsize="21600,21600" o:spt="202" path="m,l,21600r21600,l21600,xe">
            <v:stroke joinstyle="miter"/>
            <v:path gradientshapeok="t" o:connecttype="rect"/>
          </v:shapetype>
          <v:shape id="_x0000_s1034" type="#_x0000_t202" style="position:absolute;margin-left:368.95pt;margin-top:64.15pt;width:94pt;height:73pt;z-index:-251659264;mso-wrap-edited:f" wrapcoords="-120 0 -120 21240 21600 21240 21600 0 -120 0" stroked="f">
            <v:textbox style="mso-next-textbox:#_x0000_s1034">
              <w:txbxContent>
                <w:p w:rsidR="00E31CBB" w:rsidRPr="00604DA7" w:rsidRDefault="00E31CBB">
                  <w:pPr>
                    <w:rPr>
                      <w:b/>
                      <w:bCs/>
                      <w:sz w:val="16"/>
                      <w:szCs w:val="16"/>
                    </w:rPr>
                  </w:pPr>
                  <w:r w:rsidRPr="00604DA7">
                    <w:rPr>
                      <w:b/>
                      <w:bCs/>
                      <w:sz w:val="16"/>
                      <w:szCs w:val="16"/>
                    </w:rPr>
                    <w:t>matični broj: 17119290</w:t>
                  </w:r>
                </w:p>
                <w:p w:rsidR="00E31CBB" w:rsidRPr="00604DA7" w:rsidRDefault="00E31CBB">
                  <w:pPr>
                    <w:rPr>
                      <w:b/>
                      <w:bCs/>
                      <w:sz w:val="16"/>
                      <w:szCs w:val="16"/>
                    </w:rPr>
                  </w:pPr>
                  <w:r w:rsidRPr="00604DA7">
                    <w:rPr>
                      <w:b/>
                      <w:bCs/>
                      <w:sz w:val="16"/>
                      <w:szCs w:val="16"/>
                    </w:rPr>
                    <w:t>šifra delatnosti:    3530</w:t>
                  </w:r>
                </w:p>
                <w:p w:rsidR="00E31CBB" w:rsidRPr="00604DA7" w:rsidRDefault="00E31CBB">
                  <w:pPr>
                    <w:pStyle w:val="Header"/>
                    <w:tabs>
                      <w:tab w:val="clear" w:pos="4320"/>
                      <w:tab w:val="clear" w:pos="8640"/>
                    </w:tabs>
                    <w:rPr>
                      <w:b/>
                      <w:bCs/>
                      <w:sz w:val="16"/>
                      <w:szCs w:val="16"/>
                    </w:rPr>
                  </w:pPr>
                  <w:r w:rsidRPr="00604DA7">
                    <w:rPr>
                      <w:b/>
                      <w:bCs/>
                      <w:sz w:val="16"/>
                      <w:szCs w:val="16"/>
                    </w:rPr>
                    <w:t>PIB:             101188657</w:t>
                  </w:r>
                </w:p>
                <w:p w:rsidR="00E31CBB" w:rsidRPr="00604DA7" w:rsidRDefault="00E31CBB">
                  <w:pPr>
                    <w:pStyle w:val="Header"/>
                    <w:tabs>
                      <w:tab w:val="clear" w:pos="4320"/>
                      <w:tab w:val="clear" w:pos="8640"/>
                    </w:tabs>
                    <w:rPr>
                      <w:b/>
                      <w:bCs/>
                      <w:sz w:val="16"/>
                      <w:szCs w:val="16"/>
                    </w:rPr>
                  </w:pPr>
                  <w:r w:rsidRPr="00604DA7">
                    <w:rPr>
                      <w:b/>
                      <w:bCs/>
                      <w:sz w:val="16"/>
                      <w:szCs w:val="16"/>
                    </w:rPr>
                    <w:t>ž.r.:         205-46788-83</w:t>
                  </w:r>
                </w:p>
                <w:p w:rsidR="00E31CBB" w:rsidRPr="00604DA7" w:rsidRDefault="00E31CBB">
                  <w:pPr>
                    <w:pStyle w:val="Header"/>
                    <w:tabs>
                      <w:tab w:val="clear" w:pos="4320"/>
                      <w:tab w:val="clear" w:pos="8640"/>
                    </w:tabs>
                    <w:rPr>
                      <w:b/>
                      <w:bCs/>
                      <w:sz w:val="16"/>
                      <w:szCs w:val="16"/>
                    </w:rPr>
                  </w:pPr>
                  <w:r w:rsidRPr="00604DA7">
                    <w:rPr>
                      <w:b/>
                      <w:bCs/>
                      <w:sz w:val="16"/>
                      <w:szCs w:val="16"/>
                    </w:rPr>
                    <w:t xml:space="preserve">                160-12000-63</w:t>
                  </w:r>
                </w:p>
                <w:p w:rsidR="00E31CBB" w:rsidRPr="00604DA7" w:rsidRDefault="00E31CBB">
                  <w:pPr>
                    <w:pStyle w:val="Header"/>
                    <w:tabs>
                      <w:tab w:val="clear" w:pos="4320"/>
                      <w:tab w:val="clear" w:pos="8640"/>
                    </w:tabs>
                    <w:rPr>
                      <w:b/>
                      <w:bCs/>
                      <w:sz w:val="16"/>
                      <w:szCs w:val="16"/>
                    </w:rPr>
                  </w:pPr>
                  <w:r w:rsidRPr="00604DA7">
                    <w:rPr>
                      <w:b/>
                      <w:bCs/>
                      <w:sz w:val="16"/>
                      <w:szCs w:val="16"/>
                    </w:rPr>
                    <w:t>355-0003200152990-49</w:t>
                  </w:r>
                </w:p>
                <w:p w:rsidR="00E31CBB" w:rsidRPr="00604DA7" w:rsidRDefault="00E31CBB">
                  <w:pPr>
                    <w:pStyle w:val="Header"/>
                    <w:tabs>
                      <w:tab w:val="clear" w:pos="4320"/>
                      <w:tab w:val="clear" w:pos="8640"/>
                    </w:tabs>
                    <w:rPr>
                      <w:b/>
                      <w:sz w:val="16"/>
                      <w:szCs w:val="16"/>
                    </w:rPr>
                  </w:pPr>
                  <w:r w:rsidRPr="00604DA7">
                    <w:rPr>
                      <w:b/>
                      <w:bCs/>
                      <w:sz w:val="16"/>
                      <w:szCs w:val="16"/>
                    </w:rPr>
                    <w:t xml:space="preserve">          330-14000550-21</w:t>
                  </w:r>
                </w:p>
              </w:txbxContent>
            </v:textbox>
          </v:shape>
        </w:pict>
      </w:r>
      <w:r w:rsidR="00B3739A">
        <w:rPr>
          <w:lang w:val="en-US"/>
        </w:rPr>
        <w:drawing>
          <wp:inline distT="0" distB="0" distL="0" distR="0">
            <wp:extent cx="4572000" cy="1225550"/>
            <wp:effectExtent l="19050" t="0" r="0" b="0"/>
            <wp:docPr id="1" name="Picture 1" descr="Toplana novi zna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ana novi znak   1"/>
                    <pic:cNvPicPr>
                      <a:picLocks noChangeAspect="1" noChangeArrowheads="1"/>
                    </pic:cNvPicPr>
                  </pic:nvPicPr>
                  <pic:blipFill>
                    <a:blip r:embed="rId7"/>
                    <a:srcRect/>
                    <a:stretch>
                      <a:fillRect/>
                    </a:stretch>
                  </pic:blipFill>
                  <pic:spPr bwMode="auto">
                    <a:xfrm>
                      <a:off x="0" y="0"/>
                      <a:ext cx="4572000" cy="1225550"/>
                    </a:xfrm>
                    <a:prstGeom prst="rect">
                      <a:avLst/>
                    </a:prstGeom>
                    <a:noFill/>
                    <a:ln w="9525">
                      <a:noFill/>
                      <a:miter lim="800000"/>
                      <a:headEnd/>
                      <a:tailEnd/>
                    </a:ln>
                  </pic:spPr>
                </pic:pic>
              </a:graphicData>
            </a:graphic>
          </wp:inline>
        </w:drawing>
      </w:r>
    </w:p>
    <w:p w:rsidR="00E22AE0" w:rsidRDefault="00C44E83" w:rsidP="00FD033A">
      <w:pPr>
        <w:pStyle w:val="Heading1"/>
        <w:pBdr>
          <w:bottom w:val="thickThinSmallGap" w:sz="24" w:space="1" w:color="auto"/>
        </w:pBdr>
        <w:tabs>
          <w:tab w:val="center" w:pos="4702"/>
          <w:tab w:val="left" w:pos="7174"/>
        </w:tabs>
        <w:spacing w:line="320" w:lineRule="atLeast"/>
        <w:rPr>
          <w:sz w:val="32"/>
        </w:rPr>
      </w:pPr>
      <w:r w:rsidRPr="00C44E83">
        <w:rPr>
          <w:sz w:val="20"/>
        </w:rPr>
        <w:pict>
          <v:shape id="_x0000_s1030" type="#_x0000_t202" style="position:absolute;margin-left:0;margin-top:.15pt;width:122.95pt;height:40.5pt;z-index:-251658240;mso-wrap-edited:f" wrapcoords="-129 0 -129 21300 21600 21300 21600 0 -129 0" stroked="f">
            <v:textbox style="mso-next-textbox:#_x0000_s1030">
              <w:txbxContent>
                <w:p w:rsidR="00E31CBB" w:rsidRPr="00B3739A" w:rsidRDefault="00E31CBB">
                  <w:pPr>
                    <w:pStyle w:val="Heading1"/>
                    <w:rPr>
                      <w:sz w:val="20"/>
                      <w:szCs w:val="20"/>
                    </w:rPr>
                  </w:pPr>
                  <w:r w:rsidRPr="00B3739A">
                    <w:rPr>
                      <w:sz w:val="20"/>
                      <w:szCs w:val="20"/>
                    </w:rPr>
                    <w:t>Loznica, Banjska bb</w:t>
                  </w:r>
                </w:p>
                <w:p w:rsidR="00E31CBB" w:rsidRPr="00B3739A" w:rsidRDefault="00E31CBB">
                  <w:pPr>
                    <w:pStyle w:val="Heading1"/>
                    <w:rPr>
                      <w:sz w:val="20"/>
                      <w:szCs w:val="20"/>
                    </w:rPr>
                  </w:pPr>
                  <w:r w:rsidRPr="00B3739A">
                    <w:rPr>
                      <w:sz w:val="20"/>
                      <w:szCs w:val="20"/>
                    </w:rPr>
                    <w:t xml:space="preserve">tel/fax: </w:t>
                  </w:r>
                  <w:r w:rsidRPr="00B3739A">
                    <w:rPr>
                      <w:sz w:val="20"/>
                      <w:szCs w:val="20"/>
                    </w:rPr>
                    <w:tab/>
                    <w:t>(015)</w:t>
                  </w:r>
                  <w:r w:rsidRPr="00B3739A">
                    <w:rPr>
                      <w:sz w:val="20"/>
                      <w:szCs w:val="20"/>
                    </w:rPr>
                    <w:tab/>
                    <w:t>888-098</w:t>
                  </w:r>
                </w:p>
                <w:p w:rsidR="00E31CBB" w:rsidRPr="00B3739A" w:rsidRDefault="00E31CBB">
                  <w:pPr>
                    <w:ind w:left="720" w:firstLine="720"/>
                    <w:rPr>
                      <w:sz w:val="20"/>
                      <w:szCs w:val="20"/>
                    </w:rPr>
                  </w:pPr>
                  <w:r w:rsidRPr="00B3739A">
                    <w:rPr>
                      <w:b/>
                      <w:bCs/>
                      <w:sz w:val="20"/>
                      <w:szCs w:val="20"/>
                    </w:rPr>
                    <w:t>888-071</w:t>
                  </w:r>
                </w:p>
              </w:txbxContent>
            </v:textbox>
          </v:shape>
        </w:pict>
      </w:r>
    </w:p>
    <w:p w:rsidR="009C5CE7" w:rsidRDefault="00E22AE0" w:rsidP="00AA095B">
      <w:pPr>
        <w:pStyle w:val="Heading1"/>
        <w:pBdr>
          <w:bottom w:val="thickThinSmallGap" w:sz="24" w:space="1" w:color="auto"/>
        </w:pBdr>
        <w:tabs>
          <w:tab w:val="center" w:pos="4702"/>
          <w:tab w:val="left" w:pos="7174"/>
        </w:tabs>
        <w:spacing w:line="320" w:lineRule="atLeast"/>
        <w:rPr>
          <w:sz w:val="32"/>
          <w:szCs w:val="32"/>
        </w:rPr>
      </w:pPr>
      <w:r>
        <w:tab/>
      </w:r>
      <w:r w:rsidRPr="00B3739A">
        <w:rPr>
          <w:sz w:val="32"/>
          <w:szCs w:val="32"/>
        </w:rPr>
        <w:t>www.lotoplana.co.</w:t>
      </w:r>
      <w:r w:rsidR="004E1237" w:rsidRPr="00B3739A">
        <w:rPr>
          <w:sz w:val="32"/>
          <w:szCs w:val="32"/>
        </w:rPr>
        <w:t>rs</w:t>
      </w:r>
    </w:p>
    <w:p w:rsidR="00495570" w:rsidRPr="0075423E" w:rsidRDefault="009C5CE7" w:rsidP="009C5CE7">
      <w:r>
        <w:t>Број:</w:t>
      </w:r>
      <w:r w:rsidR="00E31CBB">
        <w:t xml:space="preserve"> 74</w:t>
      </w:r>
      <w:r w:rsidR="0075423E">
        <w:t>-1</w:t>
      </w:r>
    </w:p>
    <w:p w:rsidR="009C5CE7" w:rsidRPr="0075423E" w:rsidRDefault="009C5CE7" w:rsidP="009C5CE7">
      <w:r>
        <w:t>Датум:</w:t>
      </w:r>
      <w:r w:rsidR="00937E89">
        <w:t xml:space="preserve"> </w:t>
      </w:r>
      <w:r w:rsidR="00C1799B">
        <w:t>23.01.2017</w:t>
      </w:r>
      <w:r w:rsidR="0075423E">
        <w:t>. год.</w:t>
      </w:r>
    </w:p>
    <w:p w:rsidR="009C5CE7" w:rsidRDefault="009C5CE7" w:rsidP="009C5CE7">
      <w:r>
        <w:t>Лозница</w:t>
      </w:r>
    </w:p>
    <w:p w:rsidR="009C5CE7" w:rsidRDefault="009C5CE7" w:rsidP="009C5CE7"/>
    <w:p w:rsidR="009C5CE7" w:rsidRDefault="009C5CE7" w:rsidP="009C5CE7"/>
    <w:p w:rsidR="009C5CE7" w:rsidRDefault="009C5CE7" w:rsidP="009C5CE7"/>
    <w:p w:rsidR="009C5CE7" w:rsidRDefault="009C5CE7" w:rsidP="009C5CE7">
      <w:r w:rsidRPr="009C5CE7">
        <w:rPr>
          <w:b/>
        </w:rPr>
        <w:t>Предмет:</w:t>
      </w:r>
      <w:r w:rsidR="00C1799B">
        <w:t xml:space="preserve"> одговори на питања за ЈНМВ-Д-01/17</w:t>
      </w:r>
      <w:r>
        <w:t>.</w:t>
      </w:r>
    </w:p>
    <w:p w:rsidR="009C5CE7" w:rsidRDefault="009C5CE7" w:rsidP="009C5CE7"/>
    <w:p w:rsidR="009C5CE7" w:rsidRDefault="009C5CE7" w:rsidP="009C5CE7"/>
    <w:p w:rsidR="009C5CE7" w:rsidRDefault="009C5CE7" w:rsidP="009C5CE7"/>
    <w:p w:rsidR="009C5CE7" w:rsidRDefault="009C5CE7" w:rsidP="00E31CBB">
      <w:pPr>
        <w:pStyle w:val="ListParagraph"/>
        <w:numPr>
          <w:ilvl w:val="0"/>
          <w:numId w:val="37"/>
        </w:numPr>
      </w:pPr>
      <w:r>
        <w:t>ПИТАЊЕ:</w:t>
      </w:r>
    </w:p>
    <w:p w:rsidR="009C5CE7" w:rsidRDefault="009C5CE7" w:rsidP="009C5CE7"/>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У конкурсној документацији у поглављу бр. 3 наведено је да средство за кондиционрање воде у системима даљинског грејања садржи минимум 7 по функцији</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различитих хемијских супстанци, а све у циљу остваривања тражених функција које су</w:t>
      </w:r>
    </w:p>
    <w:p w:rsidR="00C1799B" w:rsidRPr="00E31CB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 xml:space="preserve">садржане на страни бр. 4 конкурсне документације којих конкретно има 5. Наше питање за наручиоца је </w:t>
      </w:r>
      <w:r w:rsidRPr="00E31CBB">
        <w:rPr>
          <w:rFonts w:ascii="ArialMT" w:hAnsi="ArialMT" w:cs="ArialMT"/>
          <w:noProof w:val="0"/>
          <w:lang w:val="en-US"/>
        </w:rPr>
        <w:t>„да ли ће се сматрати прихватљивим уколико средство за</w:t>
      </w:r>
    </w:p>
    <w:p w:rsidR="00C1799B" w:rsidRPr="00E31CBB" w:rsidRDefault="00C1799B" w:rsidP="00C1799B">
      <w:pPr>
        <w:autoSpaceDE w:val="0"/>
        <w:autoSpaceDN w:val="0"/>
        <w:adjustRightInd w:val="0"/>
        <w:jc w:val="both"/>
        <w:rPr>
          <w:rFonts w:ascii="ArialMT" w:hAnsi="ArialMT" w:cs="ArialMT"/>
          <w:noProof w:val="0"/>
          <w:lang w:val="en-US"/>
        </w:rPr>
      </w:pPr>
      <w:r w:rsidRPr="00E31CBB">
        <w:rPr>
          <w:rFonts w:ascii="ArialMT" w:hAnsi="ArialMT" w:cs="ArialMT"/>
          <w:noProof w:val="0"/>
          <w:lang w:val="en-US"/>
        </w:rPr>
        <w:t>кондиционирање воде у систему даљинског грејања испуњава наведене, тражене</w:t>
      </w:r>
    </w:p>
    <w:p w:rsidR="00532F0F" w:rsidRPr="00E31CBB" w:rsidRDefault="00C1799B" w:rsidP="00C1799B">
      <w:pPr>
        <w:autoSpaceDE w:val="0"/>
        <w:autoSpaceDN w:val="0"/>
        <w:adjustRightInd w:val="0"/>
        <w:jc w:val="both"/>
        <w:rPr>
          <w:rFonts w:ascii="ArialMT" w:hAnsi="ArialMT" w:cs="ArialMT"/>
          <w:noProof w:val="0"/>
          <w:lang w:val="en-US"/>
        </w:rPr>
      </w:pPr>
      <w:r w:rsidRPr="00E31CBB">
        <w:rPr>
          <w:rFonts w:ascii="ArialMT" w:hAnsi="ArialMT" w:cs="ArialMT"/>
          <w:noProof w:val="0"/>
          <w:lang w:val="en-US"/>
        </w:rPr>
        <w:t>функције, али да при том понуђено добро не садржи исти број хемијских компоненти захтеваних конкурсном документацијом“?</w:t>
      </w:r>
    </w:p>
    <w:p w:rsidR="00532F0F" w:rsidRDefault="00532F0F" w:rsidP="009C5CE7">
      <w:pPr>
        <w:rPr>
          <w:b/>
        </w:rPr>
      </w:pPr>
    </w:p>
    <w:p w:rsidR="00532F0F" w:rsidRDefault="00532F0F" w:rsidP="009C5CE7">
      <w:pPr>
        <w:rPr>
          <w:b/>
        </w:rPr>
      </w:pPr>
      <w:r>
        <w:rPr>
          <w:b/>
        </w:rPr>
        <w:t>ОДГОВОР:</w:t>
      </w:r>
    </w:p>
    <w:p w:rsidR="00532F0F" w:rsidRDefault="00532F0F" w:rsidP="009C5CE7">
      <w:pPr>
        <w:rPr>
          <w:b/>
          <w:lang/>
        </w:rPr>
      </w:pPr>
    </w:p>
    <w:p w:rsidR="00807F2A" w:rsidRPr="00A72BD6" w:rsidRDefault="00807F2A" w:rsidP="00807F2A">
      <w:pPr>
        <w:pStyle w:val="NoSpacing"/>
        <w:jc w:val="both"/>
        <w:rPr>
          <w:rFonts w:ascii="Times New Roman" w:hAnsi="Times New Roman"/>
          <w:b/>
          <w:sz w:val="24"/>
          <w:szCs w:val="24"/>
          <w:lang/>
        </w:rPr>
      </w:pPr>
      <w:r w:rsidRPr="00A72BD6">
        <w:rPr>
          <w:rFonts w:ascii="Times New Roman" w:hAnsi="Times New Roman"/>
          <w:b/>
          <w:sz w:val="24"/>
          <w:szCs w:val="24"/>
          <w:lang/>
        </w:rPr>
        <w:t xml:space="preserve">Тражена хемикалија </w:t>
      </w:r>
      <w:r>
        <w:rPr>
          <w:rFonts w:ascii="Times New Roman" w:hAnsi="Times New Roman"/>
          <w:b/>
          <w:sz w:val="24"/>
          <w:szCs w:val="24"/>
          <w:lang/>
        </w:rPr>
        <w:t>мора садржати минимум 7 хемијски</w:t>
      </w:r>
      <w:r w:rsidRPr="00A72BD6">
        <w:rPr>
          <w:rFonts w:ascii="Times New Roman" w:hAnsi="Times New Roman"/>
          <w:b/>
          <w:sz w:val="24"/>
          <w:szCs w:val="24"/>
          <w:lang/>
        </w:rPr>
        <w:t>х супстанци. Наручилац је дефинисао са</w:t>
      </w:r>
      <w:r>
        <w:rPr>
          <w:rFonts w:ascii="Times New Roman" w:hAnsi="Times New Roman"/>
          <w:b/>
          <w:sz w:val="24"/>
          <w:szCs w:val="24"/>
          <w:lang/>
        </w:rPr>
        <w:t>с</w:t>
      </w:r>
      <w:r w:rsidRPr="00A72BD6">
        <w:rPr>
          <w:rFonts w:ascii="Times New Roman" w:hAnsi="Times New Roman"/>
          <w:b/>
          <w:sz w:val="24"/>
          <w:szCs w:val="24"/>
          <w:lang/>
        </w:rPr>
        <w:t>тав течне смесе у складу са вишегодишњим резултатима у примени хемикалија за кондиционирање воде у систему даљинског грејања где се показало да течна смеша која садржи предложене хемијске супстанце даје на</w:t>
      </w:r>
      <w:r>
        <w:rPr>
          <w:rFonts w:ascii="Times New Roman" w:hAnsi="Times New Roman"/>
          <w:b/>
          <w:sz w:val="24"/>
          <w:szCs w:val="24"/>
          <w:lang/>
        </w:rPr>
        <w:t>јбоље резултате. Наведене хемиј</w:t>
      </w:r>
      <w:r>
        <w:rPr>
          <w:rFonts w:ascii="Times New Roman" w:hAnsi="Times New Roman"/>
          <w:b/>
          <w:sz w:val="24"/>
          <w:szCs w:val="24"/>
        </w:rPr>
        <w:t>с</w:t>
      </w:r>
      <w:r w:rsidRPr="00A72BD6">
        <w:rPr>
          <w:rFonts w:ascii="Times New Roman" w:hAnsi="Times New Roman"/>
          <w:b/>
          <w:sz w:val="24"/>
          <w:szCs w:val="24"/>
          <w:lang/>
        </w:rPr>
        <w:t>ке суспстанце у саставу течне смесе дефинисане су алтернативно тако да хемијски састав течне смесе није унапред одређен.</w:t>
      </w:r>
    </w:p>
    <w:p w:rsidR="00807F2A" w:rsidRDefault="00807F2A" w:rsidP="00807F2A">
      <w:pPr>
        <w:jc w:val="both"/>
        <w:rPr>
          <w:b/>
          <w:lang/>
        </w:rPr>
      </w:pPr>
      <w:bookmarkStart w:id="0" w:name="_GoBack"/>
      <w:bookmarkEnd w:id="0"/>
      <w:r>
        <w:rPr>
          <w:b/>
          <w:lang/>
        </w:rPr>
        <w:t xml:space="preserve">Наручилац је у конкурсној документацији алтернативно дефинисао састав течне смесе која својим деловањем у систему даљинског грејања треба да </w:t>
      </w:r>
      <w:r>
        <w:rPr>
          <w:b/>
          <w:lang w:val="en-US"/>
        </w:rPr>
        <w:t>постигне одређене резултате</w:t>
      </w:r>
      <w:r>
        <w:rPr>
          <w:b/>
          <w:lang/>
        </w:rPr>
        <w:t xml:space="preserve">, те у том смислу састав производа није унапред одређен, јер број могућих хемијских супстанци које ће евентуално чинити састав производа износи 14, а понуђач - произвођач ће у складу са техничко-технолошким знањима из области кондиционирања воде одредити састав течне смесе од предложених хемијских супстанци, као и њихове међусобне сразмере. </w:t>
      </w:r>
    </w:p>
    <w:p w:rsidR="00807F2A" w:rsidRPr="00CA5A43" w:rsidRDefault="00807F2A" w:rsidP="00807F2A">
      <w:pPr>
        <w:jc w:val="both"/>
        <w:rPr>
          <w:b/>
          <w:lang/>
        </w:rPr>
      </w:pPr>
      <w:r>
        <w:rPr>
          <w:b/>
          <w:lang/>
        </w:rPr>
        <w:t>Дефинисани опис техничких карактеристика није у супротности са одредбама ЗЈН, нити је датим описом одређен састав једног производа. Описом техничких карактеристика нису дискриминисани други производи, нити произвођачи, напротив и на домаћем и на иностраном тржишту постоје понуђачи који могу понудити производ са наведеним карактеристикама, чиме је обезбеђена конкуренција у овом поступку јавне набавке.</w:t>
      </w:r>
    </w:p>
    <w:p w:rsidR="00807F2A" w:rsidRDefault="00807F2A" w:rsidP="009C5CE7">
      <w:pPr>
        <w:rPr>
          <w:b/>
          <w:lang/>
        </w:rPr>
      </w:pPr>
    </w:p>
    <w:p w:rsidR="00807F2A" w:rsidRPr="00807F2A" w:rsidRDefault="00807F2A" w:rsidP="009C5CE7">
      <w:pPr>
        <w:rPr>
          <w:b/>
          <w:lang/>
        </w:rPr>
      </w:pPr>
    </w:p>
    <w:p w:rsidR="00C1799B" w:rsidRDefault="00C1799B" w:rsidP="00E31CBB">
      <w:pPr>
        <w:pStyle w:val="ListParagraph"/>
        <w:numPr>
          <w:ilvl w:val="0"/>
          <w:numId w:val="37"/>
        </w:numPr>
      </w:pPr>
      <w:r>
        <w:lastRenderedPageBreak/>
        <w:t>ПИТАЊЕ:</w:t>
      </w:r>
    </w:p>
    <w:p w:rsidR="0000445C" w:rsidRDefault="0000445C" w:rsidP="009C5CE7"/>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да је на страни 4. предметне конкурсне документације, у оквиру главе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која садржи опис добара, наведено; спречавање настајања каменца и отклањање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постојећег-прихватљиво: „Тринатријум фосфат“. У том погледу, у складу са чл. 63 ст.2</w:t>
      </w:r>
    </w:p>
    <w:p w:rsidR="00C1799B" w:rsidRPr="00E31CB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 xml:space="preserve">ЗЈН-а, тражимо од наручиоца да се изјасни на питање: </w:t>
      </w:r>
      <w:r w:rsidRPr="00E31CBB">
        <w:rPr>
          <w:rFonts w:ascii="ArialMT" w:hAnsi="ArialMT" w:cs="ArialMT"/>
          <w:noProof w:val="0"/>
          <w:lang w:val="en-US"/>
        </w:rPr>
        <w:t>Којим другим одговарајућим</w:t>
      </w:r>
    </w:p>
    <w:p w:rsidR="00C1799B" w:rsidRPr="00E31CBB" w:rsidRDefault="00C1799B" w:rsidP="00C1799B">
      <w:pPr>
        <w:autoSpaceDE w:val="0"/>
        <w:autoSpaceDN w:val="0"/>
        <w:adjustRightInd w:val="0"/>
        <w:jc w:val="both"/>
        <w:rPr>
          <w:rFonts w:ascii="ArialMT" w:hAnsi="ArialMT" w:cs="ArialMT"/>
          <w:noProof w:val="0"/>
          <w:lang w:val="en-US"/>
        </w:rPr>
      </w:pPr>
      <w:r w:rsidRPr="00E31CBB">
        <w:rPr>
          <w:rFonts w:ascii="ArialMT" w:hAnsi="ArialMT" w:cs="ArialMT"/>
          <w:noProof w:val="0"/>
          <w:lang w:val="en-US"/>
        </w:rPr>
        <w:t>хемикалијама се још може постићи тражена функција поред наведене хемикалије – тринатријум фосфата?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одредбе ЗЈН-а, у погледу чл. 71. и чл. 74, где се прописује обавеза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наручиоца да приликом одређивања техничке спецификације пружи потенцијалним</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понуђачима алтернативу у виду могућности да понуде и неки други одговарајући</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производ који би остварио тражене функције, као и да се поред тражене хемијске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супстанце у складу са чл. 72 ст.4 ЗЈН-а, наведе „или одговарајуће“ па стога и сматрамо</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да је обавеза наручиоца да у погледу ове хемијске супстанце да остави могућност</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алтернативе, не би ли понуђачи могли да понуде и друге хемијске супстанце које би</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оствариле тражену функцију. Нас у конкретном случају занима да нам одговорите које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су то друге хемијске супстанце које долазе у обзир.? Неопходно је да наручилац</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омогући свим понуђачима једнаке услове, без фаворизације било којег понуђача, уз</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поштовање законски одредби ЗЈН-а, па да стога омогући да у оваквим поступцима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учествују сва она лица чији производ задовољава и остварује тражене фукције, да се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пружи могућност алтернативе у погледу сваке тражене хемијске супстанце, а да при том алтернатива не буде привидна. Да ли ће се понуда сматрати прихватљивом и</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одговарајућом уколико понуђени производ не садржи Тринатријум фосфат али у свом</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саставу садржи друго средство, које постиже исту тражену функцију за отклањање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постојећих наслага? Уколико наручилац инсистира да искључиво прихватљиви буде</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Тринатријум фосфат који је техничко-технолошки разлог за такав став? Истовремено</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указујемо у смислу одредбе члана 63 став 2. ЗЈН, да је конкурсну документацију</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потребно изменити и појаснити на начин да се карактеристике траженог добра и њен</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хемијски састав одреди сходно функцијама које тражена течност треба да постигне у</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систему даљинског грејања, а не таксативним преписивањем искључивог хемијског</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састава траженог добра, јер се на начин на који је тренутно сачињена конкурсна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документација неоправдано дискриминишу производи који се сходно декларисаним</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функцијама апсолутно могу применити у датом систему даљинског грејања и</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истовремено се угрожавају основна начела поступка јавне набавке. Такође сматрамо да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су техничке карактеристике траженог добра у конкурсној документацији описане на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начин који јасно осликава хемијски састав само једног (и то одређеног) производа за</w:t>
      </w:r>
      <w:r>
        <w:rPr>
          <w:rFonts w:ascii="ArialMT" w:hAnsi="ArialMT" w:cs="ArialMT"/>
          <w:noProof w:val="0"/>
          <w:sz w:val="20"/>
          <w:szCs w:val="20"/>
          <w:lang w:val="en-US"/>
        </w:rPr>
        <w:t xml:space="preserve"> </w:t>
      </w:r>
      <w:r>
        <w:rPr>
          <w:rFonts w:ascii="ArialMT" w:hAnsi="ArialMT" w:cs="ArialMT"/>
          <w:noProof w:val="0"/>
          <w:lang w:val="en-US"/>
        </w:rPr>
        <w:t>третман воде на тржишту, што додатно потврђује наш став да је конкурсну</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документацију потребно изменити. Садржином конкурсне документације је потребно</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дозволити да се тражена функција отклањања постојећих наслага може остварити и</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другом хемијском компонентом осим Тринатријум фосфатом.</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Да ли тражену функцију осим наведеног производа Тринатријум фосфата, може да</w:t>
      </w:r>
    </w:p>
    <w:p w:rsidR="00C1799B" w:rsidRDefault="00C1799B" w:rsidP="00C1799B">
      <w:pPr>
        <w:autoSpaceDE w:val="0"/>
        <w:autoSpaceDN w:val="0"/>
        <w:adjustRightInd w:val="0"/>
        <w:jc w:val="both"/>
        <w:rPr>
          <w:rFonts w:ascii="ArialMT" w:hAnsi="ArialMT" w:cs="ArialMT"/>
          <w:noProof w:val="0"/>
          <w:lang w:val="en-US"/>
        </w:rPr>
      </w:pPr>
      <w:r>
        <w:rPr>
          <w:rFonts w:ascii="ArialMT" w:hAnsi="ArialMT" w:cs="ArialMT"/>
          <w:noProof w:val="0"/>
          <w:lang w:val="en-US"/>
        </w:rPr>
        <w:t>оствари нпр.Трикалијум фосфат, као што је у ставци број један прописано да у</w:t>
      </w:r>
    </w:p>
    <w:p w:rsidR="0000445C" w:rsidRDefault="00C1799B" w:rsidP="00C1799B">
      <w:pPr>
        <w:jc w:val="both"/>
      </w:pPr>
      <w:r>
        <w:rPr>
          <w:rFonts w:ascii="ArialMT" w:hAnsi="ArialMT" w:cs="ArialMT"/>
          <w:noProof w:val="0"/>
          <w:lang w:val="en-US"/>
        </w:rPr>
        <w:t>техничкој спецификацији у делу опис добара у ставци бр. 1 наводи да тражени производ</w:t>
      </w:r>
      <w:r w:rsidRPr="00C1799B">
        <w:rPr>
          <w:rFonts w:ascii="ArialMT" w:hAnsi="ArialMT" w:cs="ArialMT"/>
          <w:noProof w:val="0"/>
          <w:lang w:val="en-US"/>
        </w:rPr>
        <w:t xml:space="preserve"> </w:t>
      </w:r>
      <w:r>
        <w:rPr>
          <w:rFonts w:ascii="ArialMT" w:hAnsi="ArialMT" w:cs="ArialMT"/>
          <w:noProof w:val="0"/>
          <w:lang w:val="en-US"/>
        </w:rPr>
        <w:t>треба да садржи Натријум-хидроксид или Калијум-хидроксид.</w:t>
      </w:r>
    </w:p>
    <w:p w:rsidR="007C2788" w:rsidRDefault="007C2788" w:rsidP="00C1799B">
      <w:pPr>
        <w:jc w:val="both"/>
        <w:rPr>
          <w:b/>
        </w:rPr>
      </w:pPr>
    </w:p>
    <w:p w:rsidR="00C1799B" w:rsidRDefault="00C1799B" w:rsidP="00C1799B">
      <w:pPr>
        <w:rPr>
          <w:b/>
          <w:lang/>
        </w:rPr>
      </w:pPr>
      <w:r>
        <w:rPr>
          <w:b/>
        </w:rPr>
        <w:t>ОДГОВОР:</w:t>
      </w:r>
    </w:p>
    <w:p w:rsidR="00807F2A" w:rsidRPr="00807F2A" w:rsidRDefault="00807F2A" w:rsidP="00C1799B">
      <w:pPr>
        <w:rPr>
          <w:b/>
          <w:lang/>
        </w:rPr>
      </w:pPr>
    </w:p>
    <w:p w:rsidR="00807F2A" w:rsidRPr="00807F2A" w:rsidRDefault="00807F2A" w:rsidP="00807F2A">
      <w:pPr>
        <w:jc w:val="both"/>
        <w:rPr>
          <w:b/>
          <w:lang/>
        </w:rPr>
      </w:pPr>
      <w:r w:rsidRPr="00807F2A">
        <w:rPr>
          <w:b/>
          <w:lang/>
        </w:rPr>
        <w:t>Наручилац је у конкурсној документацији навео алтернативне хемикалије које остварују наведене функције. Тринатријум фосфат не врши наведену функцију која је наведена у питању број 2.</w:t>
      </w:r>
    </w:p>
    <w:p w:rsidR="007C2788" w:rsidRDefault="007C2788" w:rsidP="00157F6A">
      <w:pPr>
        <w:jc w:val="both"/>
        <w:rPr>
          <w:b/>
        </w:rPr>
      </w:pPr>
    </w:p>
    <w:p w:rsidR="00E31CBB" w:rsidRDefault="00E31CBB" w:rsidP="00E31CBB">
      <w:pPr>
        <w:pStyle w:val="ListParagraph"/>
        <w:numPr>
          <w:ilvl w:val="0"/>
          <w:numId w:val="37"/>
        </w:numPr>
      </w:pPr>
      <w:r>
        <w:t>ПИТАЊЕ:</w:t>
      </w:r>
    </w:p>
    <w:p w:rsidR="007C2788" w:rsidRDefault="007C2788" w:rsidP="00157F6A">
      <w:pPr>
        <w:jc w:val="both"/>
        <w:rPr>
          <w:b/>
        </w:rPr>
      </w:pP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да је на страни 4. предметне конкурсне документације у оквиру главе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lastRenderedPageBreak/>
        <w:t>која садржи опис техничких спецификација траженог добра, испод поднаслова „Опис</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добара“наведено; „производ садржи средства за третман муља ради његовог</w:t>
      </w:r>
    </w:p>
    <w:p w:rsidR="00E31CBB" w:rsidRP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 xml:space="preserve">филтрирања и спречавања таложења – прихватљиво: алгинати или алуминати“, </w:t>
      </w:r>
      <w:r w:rsidRPr="00E31CBB">
        <w:rPr>
          <w:rFonts w:ascii="ArialMT" w:hAnsi="ArialMT" w:cs="ArialMT"/>
          <w:noProof w:val="0"/>
          <w:lang w:val="en-US"/>
        </w:rPr>
        <w:t>да ли</w:t>
      </w:r>
    </w:p>
    <w:p w:rsidR="00E31CBB" w:rsidRPr="00E31CBB" w:rsidRDefault="00E31CBB" w:rsidP="00E31CBB">
      <w:pPr>
        <w:autoSpaceDE w:val="0"/>
        <w:autoSpaceDN w:val="0"/>
        <w:adjustRightInd w:val="0"/>
        <w:jc w:val="both"/>
        <w:rPr>
          <w:rFonts w:ascii="ArialMT" w:hAnsi="ArialMT" w:cs="ArialMT"/>
          <w:noProof w:val="0"/>
          <w:lang w:val="en-US"/>
        </w:rPr>
      </w:pPr>
      <w:r w:rsidRPr="00E31CBB">
        <w:rPr>
          <w:rFonts w:ascii="ArialMT" w:hAnsi="ArialMT" w:cs="ArialMT"/>
          <w:noProof w:val="0"/>
          <w:lang w:val="en-US"/>
        </w:rPr>
        <w:t>ће се понуда сматрати прихватљивом и одговарајућом уколико понуђени производ не</w:t>
      </w:r>
    </w:p>
    <w:p w:rsidR="00E31CBB" w:rsidRPr="00E31CBB" w:rsidRDefault="00E31CBB" w:rsidP="00E31CBB">
      <w:pPr>
        <w:autoSpaceDE w:val="0"/>
        <w:autoSpaceDN w:val="0"/>
        <w:adjustRightInd w:val="0"/>
        <w:jc w:val="both"/>
        <w:rPr>
          <w:rFonts w:ascii="ArialMT" w:hAnsi="ArialMT" w:cs="ArialMT"/>
          <w:noProof w:val="0"/>
          <w:lang w:val="en-US"/>
        </w:rPr>
      </w:pPr>
      <w:r w:rsidRPr="00E31CBB">
        <w:rPr>
          <w:rFonts w:ascii="ArialMT" w:hAnsi="ArialMT" w:cs="ArialMT"/>
          <w:noProof w:val="0"/>
          <w:lang w:val="en-US"/>
        </w:rPr>
        <w:t>садржи алгинате и алуминате, али у свом саставу садржи друго средство, које постиже</w:t>
      </w:r>
    </w:p>
    <w:p w:rsidR="00E31CBB" w:rsidRDefault="00E31CBB" w:rsidP="00E31CBB">
      <w:pPr>
        <w:autoSpaceDE w:val="0"/>
        <w:autoSpaceDN w:val="0"/>
        <w:adjustRightInd w:val="0"/>
        <w:jc w:val="both"/>
        <w:rPr>
          <w:rFonts w:ascii="ArialMT" w:hAnsi="ArialMT" w:cs="ArialMT"/>
          <w:noProof w:val="0"/>
          <w:lang w:val="en-US"/>
        </w:rPr>
      </w:pPr>
      <w:r w:rsidRPr="00E31CBB">
        <w:rPr>
          <w:rFonts w:ascii="ArialMT" w:hAnsi="ArialMT" w:cs="ArialMT"/>
          <w:noProof w:val="0"/>
          <w:lang w:val="en-US"/>
        </w:rPr>
        <w:t>исту тражену функцију ?</w:t>
      </w:r>
      <w:r>
        <w:rPr>
          <w:rFonts w:ascii="ArialMT" w:hAnsi="ArialMT" w:cs="ArialMT"/>
          <w:noProof w:val="0"/>
          <w:lang w:val="en-US"/>
        </w:rPr>
        <w:t xml:space="preserve"> Уколико наручилац инсистира да искључиво прихватљиви буду алгинати и алуминати, који су техничко-технолошки разлози за такав став?</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Истовремено указујемо у смислу одредбе члана 63 став 2. ЗЈН, да је конкурсну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документацију потребно изменити и појаснити на начин да се карактеристике траженог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добра и њен хемијски састав одреди сходно функцијама које тражена течност треба да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постигне у систему даљинског грејања, а не таксативним преписивањем искључивог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хемијског састава траженог добра, јер се на начин на који је тренутно сачињена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конкурсна документација неоправдано дискриминишу производи који се сходно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декларисаним функцијама апсолутно могу применити у датом систему даљинског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грејања и истовремено се угрожавају основна начела поступка јавне набавке. Такође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сматрамо да су техничке карактеристике траженог добра у конкурсној документацији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описане на начин који јасно осликава хемијски састав само једног (и то одређеног)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производа за третман воде на тржишту, што додатно потврђује наш став да је конкурсну документацију потребно изменити. Садржином конкурсне документације је потребно дозволити да се тражена функција спречавања таложења и филтрирања муља може остварити и другом хемијском компонентом осим алгинатима и алуминатима.</w:t>
      </w:r>
    </w:p>
    <w:p w:rsidR="00E31CBB" w:rsidRDefault="00E31CBB" w:rsidP="00E31CBB">
      <w:pPr>
        <w:autoSpaceDE w:val="0"/>
        <w:autoSpaceDN w:val="0"/>
        <w:adjustRightInd w:val="0"/>
        <w:rPr>
          <w:rFonts w:ascii="ArialMT" w:hAnsi="ArialMT" w:cs="ArialMT"/>
          <w:noProof w:val="0"/>
          <w:lang w:val="en-US"/>
        </w:rPr>
      </w:pPr>
    </w:p>
    <w:p w:rsidR="00E31CBB" w:rsidRDefault="00E31CBB" w:rsidP="00E31CBB">
      <w:pPr>
        <w:rPr>
          <w:b/>
        </w:rPr>
      </w:pPr>
      <w:r>
        <w:rPr>
          <w:b/>
        </w:rPr>
        <w:t>ОДГОВОР:</w:t>
      </w:r>
    </w:p>
    <w:p w:rsidR="00E31CBB" w:rsidRDefault="00E31CBB" w:rsidP="00E31CBB">
      <w:pPr>
        <w:autoSpaceDE w:val="0"/>
        <w:autoSpaceDN w:val="0"/>
        <w:adjustRightInd w:val="0"/>
        <w:rPr>
          <w:rFonts w:ascii="ArialMT" w:hAnsi="ArialMT" w:cs="ArialMT"/>
          <w:noProof w:val="0"/>
          <w:lang/>
        </w:rPr>
      </w:pPr>
    </w:p>
    <w:p w:rsidR="00807F2A" w:rsidRPr="00807F2A" w:rsidRDefault="00807F2A" w:rsidP="00807F2A">
      <w:pPr>
        <w:jc w:val="both"/>
        <w:rPr>
          <w:b/>
          <w:lang/>
        </w:rPr>
      </w:pPr>
      <w:r w:rsidRPr="00807F2A">
        <w:rPr>
          <w:b/>
          <w:lang/>
        </w:rPr>
        <w:t>Наручилац у техничкој спецификацији на страни 4 није везао остварење функција са задатим алтернативним компонентама. Наручилац је дао алтернативне хемијске компоненте које треба да се садрже у саставу производа и није једнозначно одредио састав мултифункционалне течне смесе за кондиционирање. Наручилац је дефинисао хемијске компоненте ,према својим објективним потребама, које ће оптимално задовољити наведене функције. Наручилац сматра да наведене техничке карактеристике траженог добра ни на који начин не осликавају хемијски састав само једног производа јер је број компоненти које могу бити комбиноване у саставу производа 14 а производ треба да садржи најмање 7 компоненти.</w:t>
      </w:r>
    </w:p>
    <w:p w:rsidR="00807F2A" w:rsidRPr="00807F2A" w:rsidRDefault="00807F2A" w:rsidP="00E31CBB">
      <w:pPr>
        <w:autoSpaceDE w:val="0"/>
        <w:autoSpaceDN w:val="0"/>
        <w:adjustRightInd w:val="0"/>
        <w:rPr>
          <w:rFonts w:ascii="ArialMT" w:hAnsi="ArialMT" w:cs="ArialMT"/>
          <w:noProof w:val="0"/>
          <w:lang/>
        </w:rPr>
      </w:pPr>
    </w:p>
    <w:p w:rsidR="00E31CBB" w:rsidRDefault="00E31CBB" w:rsidP="00E31CBB">
      <w:pPr>
        <w:pStyle w:val="ListParagraph"/>
        <w:numPr>
          <w:ilvl w:val="0"/>
          <w:numId w:val="37"/>
        </w:numPr>
      </w:pPr>
      <w:r>
        <w:t>ПИТАЊЕ:</w:t>
      </w:r>
    </w:p>
    <w:p w:rsidR="00E31CBB" w:rsidRDefault="00E31CBB" w:rsidP="00E31CBB">
      <w:pPr>
        <w:autoSpaceDE w:val="0"/>
        <w:autoSpaceDN w:val="0"/>
        <w:adjustRightInd w:val="0"/>
        <w:rPr>
          <w:rFonts w:ascii="ArialMT" w:hAnsi="ArialMT" w:cs="ArialMT"/>
          <w:noProof w:val="0"/>
          <w:lang w:val="en-US"/>
        </w:rPr>
      </w:pP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Молимо за техничко – технолошко објашњење разлога зашто је у конкурсној</w:t>
      </w: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документацији предвиђено да се функцију третмана муља ради његовог филтрирања и</w:t>
      </w: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спречавања таложења остварује алгинатима или алуминатима, када је познато да у</w:t>
      </w: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хемијском смислу наведене компоненте имају својство коагуланата? Добро је познато</w:t>
      </w: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да процес коагулације подразумева разелектрисање честица ради њиховог спајања,</w:t>
      </w: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што је супротан процес од жељеног спречавања таложења и филтрирања муља. У том</w:t>
      </w:r>
    </w:p>
    <w:p w:rsidR="00E31CBB" w:rsidRDefault="00E31CBB" w:rsidP="00807F2A">
      <w:pPr>
        <w:autoSpaceDE w:val="0"/>
        <w:autoSpaceDN w:val="0"/>
        <w:adjustRightInd w:val="0"/>
        <w:jc w:val="both"/>
        <w:rPr>
          <w:rFonts w:ascii="ArialMT" w:hAnsi="ArialMT" w:cs="ArialMT"/>
          <w:noProof w:val="0"/>
          <w:lang w:val="en-US"/>
        </w:rPr>
      </w:pPr>
      <w:r>
        <w:rPr>
          <w:rFonts w:ascii="ArialMT" w:hAnsi="ArialMT" w:cs="ArialMT"/>
          <w:noProof w:val="0"/>
          <w:lang w:val="en-US"/>
        </w:rPr>
        <w:t>смислу, предлажемо да измените конкурсну документацију.</w:t>
      </w:r>
    </w:p>
    <w:p w:rsidR="00E31CBB" w:rsidRPr="00E31CBB" w:rsidRDefault="00E31CBB" w:rsidP="00E31CBB">
      <w:pPr>
        <w:autoSpaceDE w:val="0"/>
        <w:autoSpaceDN w:val="0"/>
        <w:adjustRightInd w:val="0"/>
        <w:rPr>
          <w:rFonts w:ascii="ArialMT" w:hAnsi="ArialMT" w:cs="ArialMT"/>
          <w:noProof w:val="0"/>
          <w:lang w:val="en-US"/>
        </w:rPr>
      </w:pPr>
    </w:p>
    <w:p w:rsidR="00E31CBB" w:rsidRDefault="00E31CBB" w:rsidP="00E31CBB">
      <w:pPr>
        <w:rPr>
          <w:b/>
        </w:rPr>
      </w:pPr>
      <w:r>
        <w:rPr>
          <w:b/>
        </w:rPr>
        <w:t>ОДГОВОР:</w:t>
      </w:r>
    </w:p>
    <w:p w:rsidR="00E31CBB" w:rsidRDefault="00E31CBB" w:rsidP="00157F6A">
      <w:pPr>
        <w:jc w:val="both"/>
        <w:rPr>
          <w:lang/>
        </w:rPr>
      </w:pPr>
    </w:p>
    <w:p w:rsidR="00A02F0F" w:rsidRPr="00A02F0F" w:rsidRDefault="00A02F0F" w:rsidP="00A02F0F">
      <w:pPr>
        <w:jc w:val="both"/>
        <w:rPr>
          <w:b/>
          <w:lang/>
        </w:rPr>
      </w:pPr>
      <w:r w:rsidRPr="00A02F0F">
        <w:rPr>
          <w:b/>
          <w:lang/>
        </w:rPr>
        <w:t>Наручилац у техничкој спецификацији на страни 4 није везао остварење функција са задатим алтернативним компонентама. Наручилац је дао алтернативне хемијске компоненте које треба да се садрже у саставу производа и није једнозначно одредио састав мултифункционалне течне смесе за кондиционирање. Наручилац је дефинисао хемијске компоненте,према својим објективним потребама, које ће оптимално задовољити наведене функције.</w:t>
      </w:r>
    </w:p>
    <w:p w:rsidR="00A02F0F" w:rsidRPr="00A02F0F" w:rsidRDefault="00A02F0F" w:rsidP="00A02F0F">
      <w:pPr>
        <w:jc w:val="both"/>
        <w:rPr>
          <w:b/>
          <w:lang/>
        </w:rPr>
      </w:pPr>
    </w:p>
    <w:p w:rsidR="00E31CBB" w:rsidRDefault="00E31CBB" w:rsidP="00E31CBB">
      <w:pPr>
        <w:pStyle w:val="ListParagraph"/>
        <w:numPr>
          <w:ilvl w:val="0"/>
          <w:numId w:val="37"/>
        </w:numPr>
        <w:jc w:val="both"/>
      </w:pPr>
      <w:r>
        <w:lastRenderedPageBreak/>
        <w:t>ПИТАЊЕ:</w:t>
      </w:r>
    </w:p>
    <w:p w:rsidR="00E31CBB" w:rsidRDefault="00E31CBB" w:rsidP="00E31CBB">
      <w:pPr>
        <w:jc w:val="both"/>
      </w:pP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да је на страни 4. предметне конкурсне документације у оквиру главе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која садржи опис техничких спецификација траженог добра, испод поднаслова „Опис</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добара“, наведено: „производ садржи средство за третмана муља ради његовог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филтрирања и спречавања таложења – прихватљиво: скроб или полиакрилати“, да ли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ће се понуда сматрати прихватљивом и одговарајућом уколико понуђени производ не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садржи скроб и полиакрилате, али у свом саставу садржи друго средство, које постиже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исту тражену функцију кондиционирања муља? Уколико наручилац инсистира да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искључиво прихватљиви буду скроб или полиакрилати, који су техничко-технолошки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разлози за такав став? Истовремено указујемо у смислу одредбе члана 63 став 2. ЗЈН,</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да је конкурсну документацију потребно изменити и појаснити на начин да се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карактеристике траженог добра и њен хемијски састав одреди сходно функцијама које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тражена течност треба да постигне у систему даљинског грејања, а не таксативним</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преписивањем искључивог хемијског састава траженог добра, јер се на начин на који је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тренутно сачињена конкурсна документација неоправдано дискриминишу производи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који се сходно декларисаним функцијама апсолутно могу применити у датом систему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даљинског грејања и истовремено се угрожавају основна начела поступка јавне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набавке. Такође сматрамо да су техничке карактеристике траженог добра у конкурсној</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документацији описане на начин који јасно осликава хемијски састав само једног (и то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одређеног) производа за третман воде на тржишту, што додатно потврђује наш став да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је конкурсну документацију потребно изменити. Садржином конкурсне документације је потребно дозволити да се тражена функција кондиционирања муља може остварити и другом хемијском компонентом осим скроба и полиакрилата.</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rPr>
          <w:b/>
        </w:rPr>
      </w:pPr>
      <w:r>
        <w:rPr>
          <w:b/>
        </w:rPr>
        <w:t>ОДГОВОР:</w:t>
      </w:r>
    </w:p>
    <w:p w:rsidR="00E31CBB" w:rsidRDefault="00E31CBB" w:rsidP="00E31CBB">
      <w:pPr>
        <w:autoSpaceDE w:val="0"/>
        <w:autoSpaceDN w:val="0"/>
        <w:adjustRightInd w:val="0"/>
        <w:jc w:val="both"/>
        <w:rPr>
          <w:rFonts w:ascii="ArialMT" w:hAnsi="ArialMT" w:cs="ArialMT"/>
          <w:noProof w:val="0"/>
          <w:lang/>
        </w:rPr>
      </w:pPr>
    </w:p>
    <w:p w:rsidR="00A02F0F" w:rsidRPr="00A02F0F" w:rsidRDefault="00A02F0F" w:rsidP="00A02F0F">
      <w:pPr>
        <w:jc w:val="both"/>
        <w:rPr>
          <w:b/>
          <w:lang/>
        </w:rPr>
      </w:pPr>
      <w:r w:rsidRPr="00A02F0F">
        <w:rPr>
          <w:b/>
          <w:lang/>
        </w:rPr>
        <w:t>Наручилац у техничкој спецификацији на страни 4 није везао остварење функција са задатим алтернативним компонентама. Наручилац је дао алтернативне хемијске компоненте које треба да се садрже у саставу производа и није једнозначно одредио састав мултифункционалне течне смесе за кондиционирање. Наручилац је дефинисао хемијске компоненте, према својим објективним потребама, које ће оптимално задовољити наведене функције.</w:t>
      </w:r>
    </w:p>
    <w:p w:rsidR="00A02F0F" w:rsidRPr="00A02F0F" w:rsidRDefault="00A02F0F" w:rsidP="00E31CBB">
      <w:pPr>
        <w:autoSpaceDE w:val="0"/>
        <w:autoSpaceDN w:val="0"/>
        <w:adjustRightInd w:val="0"/>
        <w:jc w:val="both"/>
        <w:rPr>
          <w:rFonts w:ascii="ArialMT" w:hAnsi="ArialMT" w:cs="ArialMT"/>
          <w:noProof w:val="0"/>
          <w:lang/>
        </w:rPr>
      </w:pPr>
    </w:p>
    <w:p w:rsidR="00E31CBB" w:rsidRDefault="00E31CBB" w:rsidP="00E31CBB">
      <w:pPr>
        <w:pStyle w:val="ListParagraph"/>
        <w:numPr>
          <w:ilvl w:val="0"/>
          <w:numId w:val="37"/>
        </w:numPr>
        <w:jc w:val="both"/>
      </w:pPr>
      <w:r>
        <w:t>ПИТАЊЕ:</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да је на страни 4. предметне конкурсне документације у оквиру главе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која садржи опис техничких спецификација траженог добра, испод поднаслова „Опис</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добара“, наведено; „понуђено средства треба да спречава настајање каменца и уклања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постојећи каменац – лигнин или ЕДТА, да ли ће се понуда сматрати прихватљивом 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одговарајућом уколико понуђени производ не садржи лигнин или ЕДТА, али у свом</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саставу садржи друго средство, које постиже исту тражену функцију за отклањање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постојећих наслага? Уколико наручилац инсистира да искључиво прихватљиви буду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лигнин или ЕДТА, који су техничко-технолошки разлози за такав став? Истовремено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указујемо у смислу одредбе члана 63 став 2. ЗЈН, да је конкурсну документацију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потребно изменити и појаснити на начин да се карактеристике траженог добра и њен</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хемијски састав одреди сходно функцијама које тражена течност треба да постигне 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систему даљинског грејања, а не таксативним преписивањем искључивог хемијског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састава траженог добра, јер се на начин на који је тренутно сачињена конкурсна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документација неоправдано дискриминишу производи који се сходно декларисаним</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функцијама апсолутно могу применити у датом систему даљинског грејања 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истовремено се угрожавају основна начела поступка јавне набавке. Такође сматрамо да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су техничке карактеристике траженог добра у конкурсној документацији описане на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начин који јасно осликава хемијски састав само једног (и то одређеног) производа за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lastRenderedPageBreak/>
        <w:t>третман воде на тржишту, што додатно потврђује наш став да је конкурсну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документацију потребно изменити. Садржином конкурсне документације је потребно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дозволити да се тражена функција отклањања постојећих наслага може остварити 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другом хемијском компонентом осим лигнин или ЕДТА</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rPr>
          <w:b/>
        </w:rPr>
      </w:pPr>
      <w:r>
        <w:rPr>
          <w:b/>
        </w:rPr>
        <w:t>ОДГОВОР:</w:t>
      </w:r>
    </w:p>
    <w:p w:rsidR="00A02F0F" w:rsidRDefault="00A02F0F" w:rsidP="00E31CBB">
      <w:pPr>
        <w:rPr>
          <w:b/>
        </w:rPr>
      </w:pPr>
    </w:p>
    <w:p w:rsidR="00A02F0F" w:rsidRPr="00A02F0F" w:rsidRDefault="00A02F0F" w:rsidP="00A02F0F">
      <w:pPr>
        <w:jc w:val="both"/>
        <w:rPr>
          <w:b/>
          <w:lang/>
        </w:rPr>
      </w:pPr>
      <w:r w:rsidRPr="00A02F0F">
        <w:rPr>
          <w:b/>
          <w:lang/>
        </w:rPr>
        <w:t>Наручилац у техничкој спецификацији на страни 4 није везао остварење функција са задатим алтернативним компонентама. Наручилац је дао алтернативне хемијске компоненте које треба да се садрже у саставу производа и није једнозначно одредио састав мултифункционалне течне смесе за кондиционирање. Наручилац је дефинисао хемијске компоненте, према својим објективним потребама, које ће оптимално задовољити наведене функције.</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pStyle w:val="ListParagraph"/>
        <w:numPr>
          <w:ilvl w:val="0"/>
          <w:numId w:val="37"/>
        </w:numPr>
        <w:jc w:val="both"/>
      </w:pPr>
      <w:r>
        <w:t>ПИТАЊЕ:</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да је на страни 4. предметне конкурсне документације у оквиру главе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која садржи опис техничких спецификација траженог добра, испод поднаслова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Карактеристике и састав производа, наведено:“производ садржи компоненте за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спречавање настајања каменца и отклањања постојећег – прихватљиво : фосфонат или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мануронати“, да ли ће се понуда сматрати прихватљивом и одговарајућом уколико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понуђени производ не садржи фосфонат или мануронати, али у свом саставу садржи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друго средство, које постиже исту тражену функцију за отклањање постојећих наслага?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Уколико наручилац инсистира да искључиво прихватљиви буду фосфонат или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мануронати, који су техничко-технолошки разлози за такав став? Истовремено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указујемо у смислу одредбе члана 63 став 2. ЗЈН, да је конкурсну документацију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потребно изменити и појаснити на начин да се карактеристике траженог добра и њен</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хемијски састав одреди сходно функцијама које тражена течност треба да постигне 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систему даљинског грејања, а не таксативним преписивањем искључивог хемијског</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састава траженог добра, јер се на начин на који је тренутно сачињена конкурсна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документација неоправдано дискриминишу производи који се сходно декларисаним</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функцијама апсолутно могу применити у датом систему даљинског грејања 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истовремено се угрожавају основна начела поступка јавне набавке. Такође сматрамо да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су техничке карактеристике траженог добра у конкурсној документацији описане на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начин који јасно осликава хемијски састав само једног (и то одређеног) производа за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третман воде на тржишту, што додатно потврђује наш став да ж је конкурсну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документацију потребно изменити. Садржином конкурсне документације је потребно</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дозволити да се тражена функција отклањања постојећих наслага може остварити 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другом хемијском компонентом осим фосфоната или мануронатима.</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rPr>
          <w:b/>
        </w:rPr>
      </w:pPr>
      <w:r>
        <w:rPr>
          <w:b/>
        </w:rPr>
        <w:t>ОДГОВОР:</w:t>
      </w:r>
    </w:p>
    <w:p w:rsidR="00A02F0F" w:rsidRDefault="00A02F0F" w:rsidP="00E31CBB">
      <w:pPr>
        <w:rPr>
          <w:b/>
        </w:rPr>
      </w:pPr>
    </w:p>
    <w:p w:rsidR="00A02F0F" w:rsidRPr="00A02F0F" w:rsidRDefault="00A02F0F" w:rsidP="00A02F0F">
      <w:pPr>
        <w:jc w:val="both"/>
        <w:rPr>
          <w:b/>
          <w:lang/>
        </w:rPr>
      </w:pPr>
      <w:r w:rsidRPr="00A02F0F">
        <w:rPr>
          <w:b/>
          <w:lang/>
        </w:rPr>
        <w:t>Наручилац у техничкој спецификацији на страни 4 није везао остварење функција са задатим алтернативним компонентама. Наручилац је дао алтернативне хемијске компоненте које треба да се садрже у саставу производа и није једнозначно одредио састав мултифункционалне течне смесе за кондиционирање. Наручилац је дефинисао хемијске компоненте, према својим објективним потребама, које ће оптимално задовољити наведене функције.</w:t>
      </w:r>
    </w:p>
    <w:p w:rsidR="00E31CBB" w:rsidRPr="00A02F0F" w:rsidRDefault="00E31CBB" w:rsidP="00A02F0F">
      <w:pPr>
        <w:autoSpaceDE w:val="0"/>
        <w:autoSpaceDN w:val="0"/>
        <w:adjustRightInd w:val="0"/>
        <w:jc w:val="both"/>
        <w:rPr>
          <w:rFonts w:ascii="ArialMT" w:hAnsi="ArialMT" w:cs="ArialMT"/>
          <w:b/>
          <w:noProof w:val="0"/>
          <w:lang w:val="en-US"/>
        </w:rPr>
      </w:pPr>
    </w:p>
    <w:p w:rsidR="00E31CBB" w:rsidRDefault="00E31CBB" w:rsidP="00E31CBB">
      <w:pPr>
        <w:pStyle w:val="ListParagraph"/>
        <w:numPr>
          <w:ilvl w:val="0"/>
          <w:numId w:val="37"/>
        </w:numPr>
        <w:jc w:val="both"/>
      </w:pPr>
      <w:r>
        <w:t>ПИТАЊЕ:</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Имајући у виду да је на страни бр.5. и на страни бр. 8 предметне конкурсне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документације ЈНМВ-Д-01/17 наведено да је потребно да понуђач достави од</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произвођача понуђеног средства сертификате ИСО 9001, ИСО 14001 и ИСО 18001.</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lastRenderedPageBreak/>
        <w:t>Сматрамо да је кроз овакав захтев наручилац дефинисао услове за учешће који се не</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односе на капацитете понуђача. Штавише, постављањем оваквог захтева понуђачи су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доведени у ситуацију да их уколико нису и истовремено произвођачи производа за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третман вода, произвођачи могу условњавати, те да у зависности да ли произвођач има</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и жели да им да наведене сертификате зависи могућност ниховог учешћа у поступку</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јавне набавке. Што се тиче најчешће аргументације наручиоца да поседовање тражених сертификата представња гаранцију квалитета производа траженог хемијског средства, и заштите животне средине, указујемо да наручиоци такво обезбеђење могу постићи кроз</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адекватно одређење техничких спецификација у смислу члана 71. ЗЈН.</w:t>
      </w:r>
    </w:p>
    <w:p w:rsidR="00E31CBB" w:rsidRDefault="00E31CBB" w:rsidP="00E31CBB">
      <w:pPr>
        <w:autoSpaceDE w:val="0"/>
        <w:autoSpaceDN w:val="0"/>
        <w:adjustRightInd w:val="0"/>
        <w:rPr>
          <w:rFonts w:ascii="ArialMT" w:hAnsi="ArialMT" w:cs="ArialMT"/>
          <w:noProof w:val="0"/>
          <w:lang w:val="en-US"/>
        </w:rPr>
      </w:pPr>
      <w:r>
        <w:rPr>
          <w:rFonts w:ascii="ArialMT" w:hAnsi="ArialMT" w:cs="ArialMT"/>
          <w:noProof w:val="0"/>
          <w:lang w:val="en-US"/>
        </w:rPr>
        <w:t>Тражимо да се у складу са горе наведеним измени документација те да се тражени</w:t>
      </w:r>
    </w:p>
    <w:p w:rsidR="00E31CBB" w:rsidRDefault="00E31CBB" w:rsidP="00E31CBB">
      <w:pPr>
        <w:autoSpaceDE w:val="0"/>
        <w:autoSpaceDN w:val="0"/>
        <w:adjustRightInd w:val="0"/>
        <w:jc w:val="both"/>
        <w:rPr>
          <w:rFonts w:ascii="ArialMT" w:hAnsi="ArialMT" w:cs="ArialMT"/>
          <w:noProof w:val="0"/>
          <w:lang w:val="en-US"/>
        </w:rPr>
      </w:pPr>
      <w:r>
        <w:rPr>
          <w:rFonts w:ascii="ArialMT" w:hAnsi="ArialMT" w:cs="ArialMT"/>
          <w:noProof w:val="0"/>
          <w:lang w:val="en-US"/>
        </w:rPr>
        <w:t>сертификати не односе на произвођача већ на понуђача.</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rPr>
          <w:b/>
        </w:rPr>
      </w:pPr>
      <w:r>
        <w:rPr>
          <w:b/>
        </w:rPr>
        <w:t>ОДГОВОР:</w:t>
      </w:r>
    </w:p>
    <w:p w:rsidR="00E31CBB" w:rsidRDefault="00E31CBB" w:rsidP="00E31CBB">
      <w:pPr>
        <w:autoSpaceDE w:val="0"/>
        <w:autoSpaceDN w:val="0"/>
        <w:adjustRightInd w:val="0"/>
        <w:jc w:val="both"/>
        <w:rPr>
          <w:rFonts w:ascii="ArialMT" w:hAnsi="ArialMT" w:cs="ArialMT"/>
          <w:noProof w:val="0"/>
          <w:lang w:val="en-US"/>
        </w:rPr>
      </w:pPr>
    </w:p>
    <w:p w:rsidR="00937E89" w:rsidRPr="00645936" w:rsidRDefault="00937E89" w:rsidP="00937E89">
      <w:pPr>
        <w:jc w:val="both"/>
        <w:rPr>
          <w:b/>
          <w:lang/>
        </w:rPr>
      </w:pPr>
      <w:r w:rsidRPr="00645936">
        <w:rPr>
          <w:b/>
          <w:lang/>
        </w:rPr>
        <w:t xml:space="preserve">У односу на </w:t>
      </w:r>
      <w:r>
        <w:rPr>
          <w:b/>
          <w:lang/>
        </w:rPr>
        <w:t>наводе у захтеву под бр. 8, наручилац сматра захтев потенцијалног понуђача оправданим и истиче да ће прихватити као прихватљиву понуду сваког понуђача у којој су достављени стандарди ИСО 9001, ИСО 14001 и ОХСАС 18001 или произвођача траженог добра или понуђача у конкретном поступку јавне набавке.</w:t>
      </w:r>
    </w:p>
    <w:p w:rsidR="00E31CBB" w:rsidRDefault="00E31CBB" w:rsidP="00E31CBB">
      <w:pPr>
        <w:autoSpaceDE w:val="0"/>
        <w:autoSpaceDN w:val="0"/>
        <w:adjustRightInd w:val="0"/>
        <w:jc w:val="both"/>
        <w:rPr>
          <w:rFonts w:ascii="ArialMT" w:hAnsi="ArialMT" w:cs="ArialMT"/>
          <w:noProof w:val="0"/>
          <w:lang w:val="en-US"/>
        </w:rPr>
      </w:pPr>
    </w:p>
    <w:p w:rsidR="00E31CBB" w:rsidRDefault="00E31CBB" w:rsidP="00E31CBB">
      <w:pPr>
        <w:autoSpaceDE w:val="0"/>
        <w:autoSpaceDN w:val="0"/>
        <w:adjustRightInd w:val="0"/>
        <w:jc w:val="both"/>
        <w:rPr>
          <w:rFonts w:ascii="ArialMT" w:hAnsi="ArialMT" w:cs="ArialMT"/>
          <w:noProof w:val="0"/>
          <w:lang w:val="en-US"/>
        </w:rPr>
      </w:pPr>
    </w:p>
    <w:p w:rsidR="00937E89" w:rsidRPr="00E31CBB" w:rsidRDefault="00937E89" w:rsidP="00E31CBB">
      <w:pPr>
        <w:autoSpaceDE w:val="0"/>
        <w:autoSpaceDN w:val="0"/>
        <w:adjustRightInd w:val="0"/>
        <w:jc w:val="both"/>
        <w:rPr>
          <w:rFonts w:ascii="ArialMT" w:hAnsi="ArialMT" w:cs="ArialMT"/>
          <w:noProof w:val="0"/>
          <w:lang w:val="en-US"/>
        </w:rPr>
      </w:pPr>
    </w:p>
    <w:p w:rsidR="007C2788" w:rsidRPr="007C2788" w:rsidRDefault="00937E89" w:rsidP="00157F6A">
      <w:pPr>
        <w:jc w:val="both"/>
      </w:pPr>
      <w:r>
        <w:tab/>
      </w:r>
      <w:r>
        <w:tab/>
      </w:r>
      <w:r>
        <w:tab/>
      </w:r>
      <w:r>
        <w:tab/>
      </w:r>
      <w:r>
        <w:tab/>
      </w:r>
      <w:r>
        <w:tab/>
      </w:r>
      <w:r>
        <w:tab/>
      </w:r>
      <w:r>
        <w:tab/>
        <w:t>Комисија за ЈНМВ-Д-01/17</w:t>
      </w:r>
      <w:r w:rsidR="007C2788">
        <w:t>.</w:t>
      </w:r>
    </w:p>
    <w:sectPr w:rsidR="007C2788" w:rsidRPr="007C2788" w:rsidSect="000D4B01">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134" w:left="1701"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F33" w:rsidRDefault="00C60F33">
      <w:r>
        <w:separator/>
      </w:r>
    </w:p>
  </w:endnote>
  <w:endnote w:type="continuationSeparator" w:id="1">
    <w:p w:rsidR="00C60F33" w:rsidRDefault="00C60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BB" w:rsidRDefault="00E31C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BB" w:rsidRPr="00AA095B" w:rsidRDefault="00E31C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BB" w:rsidRDefault="00E31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F33" w:rsidRDefault="00C60F33">
      <w:r>
        <w:separator/>
      </w:r>
    </w:p>
  </w:footnote>
  <w:footnote w:type="continuationSeparator" w:id="1">
    <w:p w:rsidR="00C60F33" w:rsidRDefault="00C60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BB" w:rsidRDefault="00E31C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BB" w:rsidRDefault="00E31C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BB" w:rsidRDefault="00E31C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D5D"/>
    <w:multiLevelType w:val="hybridMultilevel"/>
    <w:tmpl w:val="CF602204"/>
    <w:lvl w:ilvl="0" w:tplc="A69AD750">
      <w:start w:val="1"/>
      <w:numFmt w:val="bullet"/>
      <w:lvlText w:val=""/>
      <w:lvlJc w:val="left"/>
      <w:pPr>
        <w:tabs>
          <w:tab w:val="num" w:pos="2263"/>
        </w:tabs>
        <w:ind w:left="226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14BF3"/>
    <w:multiLevelType w:val="hybridMultilevel"/>
    <w:tmpl w:val="628020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73A7"/>
    <w:multiLevelType w:val="hybridMultilevel"/>
    <w:tmpl w:val="4934D4BA"/>
    <w:lvl w:ilvl="0" w:tplc="9DFC3772">
      <w:start w:val="1"/>
      <w:numFmt w:val="decimal"/>
      <w:lvlText w:val="%1)"/>
      <w:lvlJc w:val="left"/>
      <w:pPr>
        <w:tabs>
          <w:tab w:val="num" w:pos="871"/>
        </w:tabs>
        <w:ind w:left="871" w:hanging="341"/>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562AEA"/>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D692B"/>
    <w:multiLevelType w:val="multilevel"/>
    <w:tmpl w:val="CF602204"/>
    <w:lvl w:ilvl="0">
      <w:start w:val="1"/>
      <w:numFmt w:val="bullet"/>
      <w:lvlText w:val=""/>
      <w:lvlJc w:val="left"/>
      <w:pPr>
        <w:tabs>
          <w:tab w:val="num" w:pos="2263"/>
        </w:tabs>
        <w:ind w:left="226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5449C6"/>
    <w:multiLevelType w:val="hybridMultilevel"/>
    <w:tmpl w:val="E9CCDA74"/>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0CC51D85"/>
    <w:multiLevelType w:val="hybridMultilevel"/>
    <w:tmpl w:val="43AC956E"/>
    <w:lvl w:ilvl="0" w:tplc="41163A08">
      <w:start w:val="3"/>
      <w:numFmt w:val="bullet"/>
      <w:lvlText w:val="*"/>
      <w:lvlJc w:val="left"/>
      <w:pPr>
        <w:tabs>
          <w:tab w:val="num" w:pos="1190"/>
        </w:tabs>
        <w:ind w:left="1190" w:hanging="226"/>
      </w:pPr>
      <w:rPr>
        <w:rFonts w:ascii="Times New Roman" w:eastAsia="Times New Roman" w:hAnsi="Times New Roman" w:cs="Times New Roman" w:hint="default"/>
      </w:rPr>
    </w:lvl>
    <w:lvl w:ilvl="1" w:tplc="72A496C2">
      <w:start w:val="1"/>
      <w:numFmt w:val="decimal"/>
      <w:lvlText w:val="%2."/>
      <w:lvlJc w:val="left"/>
      <w:pPr>
        <w:tabs>
          <w:tab w:val="num" w:pos="1814"/>
        </w:tabs>
        <w:ind w:left="1814" w:hanging="396"/>
      </w:pPr>
      <w:rPr>
        <w:rFonts w:hint="default"/>
      </w:rPr>
    </w:lvl>
    <w:lvl w:ilvl="2" w:tplc="36F0EDBC">
      <w:numFmt w:val="bullet"/>
      <w:lvlText w:val="-"/>
      <w:lvlJc w:val="left"/>
      <w:pPr>
        <w:tabs>
          <w:tab w:val="num" w:pos="2877"/>
        </w:tabs>
        <w:ind w:left="2877" w:hanging="170"/>
      </w:pPr>
      <w:rPr>
        <w:rFonts w:ascii="Times New Roman" w:eastAsia="Times New Roman" w:hAnsi="Times New Roman" w:cs="Times New Roman"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7">
    <w:nsid w:val="0D716572"/>
    <w:multiLevelType w:val="hybridMultilevel"/>
    <w:tmpl w:val="05D051EC"/>
    <w:lvl w:ilvl="0" w:tplc="36F0EDBC">
      <w:numFmt w:val="bullet"/>
      <w:lvlText w:val="-"/>
      <w:lvlJc w:val="left"/>
      <w:pPr>
        <w:tabs>
          <w:tab w:val="num" w:pos="397"/>
        </w:tabs>
        <w:ind w:left="397" w:hanging="17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8">
    <w:nsid w:val="0EDD63D5"/>
    <w:multiLevelType w:val="hybridMultilevel"/>
    <w:tmpl w:val="B8D0A446"/>
    <w:lvl w:ilvl="0" w:tplc="34620A6A">
      <w:start w:val="1"/>
      <w:numFmt w:val="bullet"/>
      <w:lvlText w:val="-"/>
      <w:lvlJc w:val="left"/>
      <w:pPr>
        <w:tabs>
          <w:tab w:val="num" w:pos="1441"/>
        </w:tabs>
        <w:ind w:left="1441" w:hanging="114"/>
      </w:pPr>
      <w:rPr>
        <w:rFonts w:ascii="Arial" w:eastAsia="Times New Roman" w:hAnsi="Arial" w:hint="default"/>
      </w:rPr>
    </w:lvl>
    <w:lvl w:ilvl="1" w:tplc="9DFC3772">
      <w:start w:val="1"/>
      <w:numFmt w:val="decimal"/>
      <w:lvlText w:val="%2)"/>
      <w:lvlJc w:val="left"/>
      <w:pPr>
        <w:tabs>
          <w:tab w:val="num" w:pos="2218"/>
        </w:tabs>
        <w:ind w:left="2218" w:hanging="341"/>
      </w:pPr>
      <w:rPr>
        <w:rFonts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cs="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cs="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9">
    <w:nsid w:val="12142B6B"/>
    <w:multiLevelType w:val="multilevel"/>
    <w:tmpl w:val="22465242"/>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418"/>
        </w:tabs>
        <w:ind w:left="1418" w:hanging="567"/>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1BB9367C"/>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206909CA"/>
    <w:multiLevelType w:val="hybridMultilevel"/>
    <w:tmpl w:val="7BA87424"/>
    <w:lvl w:ilvl="0" w:tplc="41163A08">
      <w:start w:val="3"/>
      <w:numFmt w:val="bullet"/>
      <w:lvlText w:val="*"/>
      <w:lvlJc w:val="left"/>
      <w:pPr>
        <w:tabs>
          <w:tab w:val="num" w:pos="1172"/>
        </w:tabs>
        <w:ind w:left="1172" w:hanging="226"/>
      </w:pPr>
      <w:rPr>
        <w:rFonts w:ascii="Times New Roman" w:eastAsia="Times New Roman" w:hAnsi="Times New Roman" w:cs="Times New Roman" w:hint="default"/>
      </w:rPr>
    </w:lvl>
    <w:lvl w:ilvl="1" w:tplc="6EF63C4C">
      <w:start w:val="1"/>
      <w:numFmt w:val="decimal"/>
      <w:lvlText w:val="%2."/>
      <w:lvlJc w:val="left"/>
      <w:pPr>
        <w:tabs>
          <w:tab w:val="num" w:pos="1683"/>
        </w:tabs>
        <w:ind w:left="1683" w:hanging="283"/>
      </w:pPr>
      <w:rPr>
        <w:rFonts w:hint="default"/>
      </w:rPr>
    </w:lvl>
    <w:lvl w:ilvl="2" w:tplc="04090005" w:tentative="1">
      <w:start w:val="1"/>
      <w:numFmt w:val="bullet"/>
      <w:lvlText w:val=""/>
      <w:lvlJc w:val="left"/>
      <w:pPr>
        <w:tabs>
          <w:tab w:val="num" w:pos="3049"/>
        </w:tabs>
        <w:ind w:left="3049" w:hanging="360"/>
      </w:pPr>
      <w:rPr>
        <w:rFonts w:ascii="Wingdings" w:hAnsi="Wingdings" w:hint="default"/>
      </w:rPr>
    </w:lvl>
    <w:lvl w:ilvl="3" w:tplc="04090001" w:tentative="1">
      <w:start w:val="1"/>
      <w:numFmt w:val="bullet"/>
      <w:lvlText w:val=""/>
      <w:lvlJc w:val="left"/>
      <w:pPr>
        <w:tabs>
          <w:tab w:val="num" w:pos="3769"/>
        </w:tabs>
        <w:ind w:left="3769" w:hanging="360"/>
      </w:pPr>
      <w:rPr>
        <w:rFonts w:ascii="Symbol" w:hAnsi="Symbol" w:hint="default"/>
      </w:rPr>
    </w:lvl>
    <w:lvl w:ilvl="4" w:tplc="04090003" w:tentative="1">
      <w:start w:val="1"/>
      <w:numFmt w:val="bullet"/>
      <w:lvlText w:val="o"/>
      <w:lvlJc w:val="left"/>
      <w:pPr>
        <w:tabs>
          <w:tab w:val="num" w:pos="4489"/>
        </w:tabs>
        <w:ind w:left="4489" w:hanging="360"/>
      </w:pPr>
      <w:rPr>
        <w:rFonts w:ascii="Courier New" w:hAnsi="Courier New" w:cs="Courier New" w:hint="default"/>
      </w:rPr>
    </w:lvl>
    <w:lvl w:ilvl="5" w:tplc="04090005" w:tentative="1">
      <w:start w:val="1"/>
      <w:numFmt w:val="bullet"/>
      <w:lvlText w:val=""/>
      <w:lvlJc w:val="left"/>
      <w:pPr>
        <w:tabs>
          <w:tab w:val="num" w:pos="5209"/>
        </w:tabs>
        <w:ind w:left="5209" w:hanging="360"/>
      </w:pPr>
      <w:rPr>
        <w:rFonts w:ascii="Wingdings" w:hAnsi="Wingdings" w:hint="default"/>
      </w:rPr>
    </w:lvl>
    <w:lvl w:ilvl="6" w:tplc="04090001" w:tentative="1">
      <w:start w:val="1"/>
      <w:numFmt w:val="bullet"/>
      <w:lvlText w:val=""/>
      <w:lvlJc w:val="left"/>
      <w:pPr>
        <w:tabs>
          <w:tab w:val="num" w:pos="5929"/>
        </w:tabs>
        <w:ind w:left="5929" w:hanging="360"/>
      </w:pPr>
      <w:rPr>
        <w:rFonts w:ascii="Symbol" w:hAnsi="Symbol" w:hint="default"/>
      </w:rPr>
    </w:lvl>
    <w:lvl w:ilvl="7" w:tplc="04090003" w:tentative="1">
      <w:start w:val="1"/>
      <w:numFmt w:val="bullet"/>
      <w:lvlText w:val="o"/>
      <w:lvlJc w:val="left"/>
      <w:pPr>
        <w:tabs>
          <w:tab w:val="num" w:pos="6649"/>
        </w:tabs>
        <w:ind w:left="6649" w:hanging="360"/>
      </w:pPr>
      <w:rPr>
        <w:rFonts w:ascii="Courier New" w:hAnsi="Courier New" w:cs="Courier New" w:hint="default"/>
      </w:rPr>
    </w:lvl>
    <w:lvl w:ilvl="8" w:tplc="04090005" w:tentative="1">
      <w:start w:val="1"/>
      <w:numFmt w:val="bullet"/>
      <w:lvlText w:val=""/>
      <w:lvlJc w:val="left"/>
      <w:pPr>
        <w:tabs>
          <w:tab w:val="num" w:pos="7369"/>
        </w:tabs>
        <w:ind w:left="7369" w:hanging="360"/>
      </w:pPr>
      <w:rPr>
        <w:rFonts w:ascii="Wingdings" w:hAnsi="Wingdings" w:hint="default"/>
      </w:rPr>
    </w:lvl>
  </w:abstractNum>
  <w:abstractNum w:abstractNumId="13">
    <w:nsid w:val="2318794D"/>
    <w:multiLevelType w:val="hybridMultilevel"/>
    <w:tmpl w:val="3BBC0872"/>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nsid w:val="28185117"/>
    <w:multiLevelType w:val="hybridMultilevel"/>
    <w:tmpl w:val="92E49DF2"/>
    <w:lvl w:ilvl="0" w:tplc="BC0C97A8">
      <w:numFmt w:val="bullet"/>
      <w:lvlText w:val="-"/>
      <w:lvlJc w:val="left"/>
      <w:pPr>
        <w:tabs>
          <w:tab w:val="num" w:pos="1695"/>
        </w:tabs>
        <w:ind w:left="1695" w:hanging="975"/>
      </w:pPr>
      <w:rPr>
        <w:rFonts w:ascii="Times New Roman" w:eastAsia="Times New Roman" w:hAnsi="Times New Roman" w:cs="Times New Roman" w:hint="default"/>
      </w:rPr>
    </w:lvl>
    <w:lvl w:ilvl="1" w:tplc="DBFE177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C95D62"/>
    <w:multiLevelType w:val="multilevel"/>
    <w:tmpl w:val="ACD4F298"/>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6">
    <w:nsid w:val="2E01197D"/>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52C95"/>
    <w:multiLevelType w:val="hybridMultilevel"/>
    <w:tmpl w:val="1250CF78"/>
    <w:lvl w:ilvl="0" w:tplc="36F0EDBC">
      <w:numFmt w:val="bullet"/>
      <w:lvlText w:val="-"/>
      <w:lvlJc w:val="left"/>
      <w:pPr>
        <w:tabs>
          <w:tab w:val="num" w:pos="73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8">
    <w:nsid w:val="3B75475B"/>
    <w:multiLevelType w:val="hybridMultilevel"/>
    <w:tmpl w:val="420AFD16"/>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1A3C01"/>
    <w:multiLevelType w:val="multilevel"/>
    <w:tmpl w:val="3BBC0872"/>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0">
    <w:nsid w:val="42CC5405"/>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47D03B97"/>
    <w:multiLevelType w:val="multilevel"/>
    <w:tmpl w:val="9CB2E552"/>
    <w:lvl w:ilvl="0">
      <w:numFmt w:val="bullet"/>
      <w:lvlText w:val="-"/>
      <w:lvlJc w:val="left"/>
      <w:pPr>
        <w:tabs>
          <w:tab w:val="num" w:pos="567"/>
        </w:tabs>
        <w:ind w:left="567" w:hanging="170"/>
      </w:pPr>
      <w:rPr>
        <w:rFonts w:ascii="Times New Roman" w:eastAsia="Times New Roman" w:hAnsi="Times New Roman" w:cs="Times New Roman" w:hint="default"/>
      </w:rPr>
    </w:lvl>
    <w:lvl w:ilvl="1">
      <w:numFmt w:val="decimal"/>
      <w:lvlText w:val="%2."/>
      <w:lvlJc w:val="left"/>
      <w:pPr>
        <w:tabs>
          <w:tab w:val="num" w:pos="2100"/>
        </w:tabs>
        <w:ind w:left="2100" w:hanging="680"/>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2">
    <w:nsid w:val="4F65171E"/>
    <w:multiLevelType w:val="hybridMultilevel"/>
    <w:tmpl w:val="38C8B968"/>
    <w:lvl w:ilvl="0" w:tplc="2E2467FA">
      <w:start w:val="1"/>
      <w:numFmt w:val="bullet"/>
      <w:lvlText w:val="-"/>
      <w:lvlJc w:val="left"/>
      <w:pPr>
        <w:tabs>
          <w:tab w:val="num" w:pos="738"/>
        </w:tabs>
        <w:ind w:left="738" w:hanging="341"/>
      </w:pPr>
      <w:rPr>
        <w:rFonts w:ascii="Arial" w:eastAsia="Calibri" w:hAnsi="Arial"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52AC5CF0"/>
    <w:multiLevelType w:val="hybridMultilevel"/>
    <w:tmpl w:val="35BCFC88"/>
    <w:lvl w:ilvl="0" w:tplc="AA343690">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3010641"/>
    <w:multiLevelType w:val="hybridMultilevel"/>
    <w:tmpl w:val="036C9A96"/>
    <w:lvl w:ilvl="0" w:tplc="6EF63C4C">
      <w:start w:val="1"/>
      <w:numFmt w:val="decimal"/>
      <w:lvlText w:val="%1."/>
      <w:lvlJc w:val="left"/>
      <w:pPr>
        <w:tabs>
          <w:tab w:val="num" w:pos="680"/>
        </w:tabs>
        <w:ind w:left="680" w:hanging="283"/>
      </w:pPr>
      <w:rPr>
        <w:rFonts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nsid w:val="56D271C2"/>
    <w:multiLevelType w:val="hybridMultilevel"/>
    <w:tmpl w:val="BF9688AA"/>
    <w:lvl w:ilvl="0" w:tplc="A69AD750">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6">
    <w:nsid w:val="58CE22FE"/>
    <w:multiLevelType w:val="hybridMultilevel"/>
    <w:tmpl w:val="41BEA34C"/>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7">
    <w:nsid w:val="5D4F724A"/>
    <w:multiLevelType w:val="hybridMultilevel"/>
    <w:tmpl w:val="BCA0B998"/>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AE790A"/>
    <w:multiLevelType w:val="multilevel"/>
    <w:tmpl w:val="036C9A96"/>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9">
    <w:nsid w:val="656403FC"/>
    <w:multiLevelType w:val="multilevel"/>
    <w:tmpl w:val="38C8B968"/>
    <w:lvl w:ilvl="0">
      <w:start w:val="1"/>
      <w:numFmt w:val="bullet"/>
      <w:lvlText w:val="-"/>
      <w:lvlJc w:val="left"/>
      <w:pPr>
        <w:tabs>
          <w:tab w:val="num" w:pos="738"/>
        </w:tabs>
        <w:ind w:left="738" w:hanging="341"/>
      </w:pPr>
      <w:rPr>
        <w:rFonts w:ascii="Arial" w:eastAsia="Calibri" w:hAnsi="Arial"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0">
    <w:nsid w:val="69B223CD"/>
    <w:multiLevelType w:val="hybridMultilevel"/>
    <w:tmpl w:val="D0F60106"/>
    <w:lvl w:ilvl="0" w:tplc="9DFC3772">
      <w:start w:val="1"/>
      <w:numFmt w:val="decimal"/>
      <w:lvlText w:val="%1)"/>
      <w:lvlJc w:val="left"/>
      <w:pPr>
        <w:tabs>
          <w:tab w:val="num" w:pos="908"/>
        </w:tabs>
        <w:ind w:left="90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FD79E0"/>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2">
    <w:nsid w:val="7080261C"/>
    <w:multiLevelType w:val="hybridMultilevel"/>
    <w:tmpl w:val="7F46438A"/>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57693A"/>
    <w:multiLevelType w:val="hybridMultilevel"/>
    <w:tmpl w:val="22AA30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1F17D8B"/>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9A444A"/>
    <w:multiLevelType w:val="hybridMultilevel"/>
    <w:tmpl w:val="1146FA76"/>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6">
    <w:nsid w:val="76B71BFD"/>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14125A"/>
    <w:multiLevelType w:val="hybridMultilevel"/>
    <w:tmpl w:val="9B242A92"/>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BE0E53"/>
    <w:multiLevelType w:val="hybridMultilevel"/>
    <w:tmpl w:val="7D3A7694"/>
    <w:lvl w:ilvl="0" w:tplc="21B8FB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FE1D9F"/>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38"/>
  </w:num>
  <w:num w:numId="2">
    <w:abstractNumId w:val="23"/>
  </w:num>
  <w:num w:numId="3">
    <w:abstractNumId w:val="25"/>
  </w:num>
  <w:num w:numId="4">
    <w:abstractNumId w:val="14"/>
  </w:num>
  <w:num w:numId="5">
    <w:abstractNumId w:val="0"/>
  </w:num>
  <w:num w:numId="6">
    <w:abstractNumId w:val="4"/>
  </w:num>
  <w:num w:numId="7">
    <w:abstractNumId w:val="32"/>
  </w:num>
  <w:num w:numId="8">
    <w:abstractNumId w:val="3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1"/>
  </w:num>
  <w:num w:numId="13">
    <w:abstractNumId w:val="15"/>
  </w:num>
  <w:num w:numId="14">
    <w:abstractNumId w:val="11"/>
  </w:num>
  <w:num w:numId="15">
    <w:abstractNumId w:val="35"/>
  </w:num>
  <w:num w:numId="16">
    <w:abstractNumId w:val="31"/>
  </w:num>
  <w:num w:numId="17">
    <w:abstractNumId w:val="26"/>
  </w:num>
  <w:num w:numId="18">
    <w:abstractNumId w:val="39"/>
  </w:num>
  <w:num w:numId="19">
    <w:abstractNumId w:val="13"/>
  </w:num>
  <w:num w:numId="20">
    <w:abstractNumId w:val="20"/>
  </w:num>
  <w:num w:numId="21">
    <w:abstractNumId w:val="9"/>
  </w:num>
  <w:num w:numId="22">
    <w:abstractNumId w:val="28"/>
  </w:num>
  <w:num w:numId="23">
    <w:abstractNumId w:val="22"/>
  </w:num>
  <w:num w:numId="24">
    <w:abstractNumId w:val="29"/>
  </w:num>
  <w:num w:numId="25">
    <w:abstractNumId w:val="6"/>
  </w:num>
  <w:num w:numId="26">
    <w:abstractNumId w:val="5"/>
  </w:num>
  <w:num w:numId="27">
    <w:abstractNumId w:val="19"/>
  </w:num>
  <w:num w:numId="28">
    <w:abstractNumId w:val="12"/>
  </w:num>
  <w:num w:numId="29">
    <w:abstractNumId w:val="7"/>
  </w:num>
  <w:num w:numId="30">
    <w:abstractNumId w:val="17"/>
  </w:num>
  <w:num w:numId="31">
    <w:abstractNumId w:val="2"/>
  </w:num>
  <w:num w:numId="32">
    <w:abstractNumId w:val="30"/>
  </w:num>
  <w:num w:numId="33">
    <w:abstractNumId w:val="8"/>
  </w:num>
  <w:num w:numId="34">
    <w:abstractNumId w:val="27"/>
  </w:num>
  <w:num w:numId="35">
    <w:abstractNumId w:val="18"/>
  </w:num>
  <w:num w:numId="36">
    <w:abstractNumId w:val="10"/>
  </w:num>
  <w:num w:numId="37">
    <w:abstractNumId w:val="34"/>
  </w:num>
  <w:num w:numId="38">
    <w:abstractNumId w:val="1"/>
  </w:num>
  <w:num w:numId="39">
    <w:abstractNumId w:val="36"/>
  </w:num>
  <w:num w:numId="40">
    <w:abstractNumId w:val="16"/>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11DF1"/>
    <w:rsid w:val="0000445C"/>
    <w:rsid w:val="0001589A"/>
    <w:rsid w:val="00020FDC"/>
    <w:rsid w:val="00073C74"/>
    <w:rsid w:val="000765B9"/>
    <w:rsid w:val="0008512C"/>
    <w:rsid w:val="000A72A0"/>
    <w:rsid w:val="000B0337"/>
    <w:rsid w:val="000B52B3"/>
    <w:rsid w:val="000C38A7"/>
    <w:rsid w:val="000D3578"/>
    <w:rsid w:val="000D4A04"/>
    <w:rsid w:val="000D4B01"/>
    <w:rsid w:val="000F2237"/>
    <w:rsid w:val="001176AC"/>
    <w:rsid w:val="0012223E"/>
    <w:rsid w:val="00126C3B"/>
    <w:rsid w:val="001410DE"/>
    <w:rsid w:val="00157F6A"/>
    <w:rsid w:val="001844AF"/>
    <w:rsid w:val="001A4ADB"/>
    <w:rsid w:val="001C595E"/>
    <w:rsid w:val="001D7A4E"/>
    <w:rsid w:val="001F17E6"/>
    <w:rsid w:val="00252108"/>
    <w:rsid w:val="00256670"/>
    <w:rsid w:val="002913FD"/>
    <w:rsid w:val="002945E4"/>
    <w:rsid w:val="00294D76"/>
    <w:rsid w:val="002952F5"/>
    <w:rsid w:val="00297370"/>
    <w:rsid w:val="002A2295"/>
    <w:rsid w:val="002A3A06"/>
    <w:rsid w:val="002B31AC"/>
    <w:rsid w:val="002B7B5A"/>
    <w:rsid w:val="002C353A"/>
    <w:rsid w:val="002D0131"/>
    <w:rsid w:val="002D2D7C"/>
    <w:rsid w:val="002D4B5C"/>
    <w:rsid w:val="002E0D20"/>
    <w:rsid w:val="002E3C1F"/>
    <w:rsid w:val="002E7FCE"/>
    <w:rsid w:val="002F1BD1"/>
    <w:rsid w:val="0031071E"/>
    <w:rsid w:val="00327ED9"/>
    <w:rsid w:val="003401D2"/>
    <w:rsid w:val="00352FB0"/>
    <w:rsid w:val="003C266E"/>
    <w:rsid w:val="003D5D5D"/>
    <w:rsid w:val="00405FEA"/>
    <w:rsid w:val="004356FD"/>
    <w:rsid w:val="00460E76"/>
    <w:rsid w:val="00470565"/>
    <w:rsid w:val="00495570"/>
    <w:rsid w:val="00496E1F"/>
    <w:rsid w:val="004A6612"/>
    <w:rsid w:val="004E1237"/>
    <w:rsid w:val="004E18E9"/>
    <w:rsid w:val="00502912"/>
    <w:rsid w:val="00505BA0"/>
    <w:rsid w:val="00511DF1"/>
    <w:rsid w:val="00520FB0"/>
    <w:rsid w:val="0052165F"/>
    <w:rsid w:val="00532F0F"/>
    <w:rsid w:val="005435AA"/>
    <w:rsid w:val="005A5188"/>
    <w:rsid w:val="005B1EDD"/>
    <w:rsid w:val="005B5AED"/>
    <w:rsid w:val="005C02E9"/>
    <w:rsid w:val="005F5358"/>
    <w:rsid w:val="00604DA7"/>
    <w:rsid w:val="00611C57"/>
    <w:rsid w:val="0064252D"/>
    <w:rsid w:val="006718FE"/>
    <w:rsid w:val="00677014"/>
    <w:rsid w:val="006C01A4"/>
    <w:rsid w:val="006C3053"/>
    <w:rsid w:val="0070753A"/>
    <w:rsid w:val="00712529"/>
    <w:rsid w:val="007127B2"/>
    <w:rsid w:val="0073006E"/>
    <w:rsid w:val="0075423E"/>
    <w:rsid w:val="00770790"/>
    <w:rsid w:val="00785311"/>
    <w:rsid w:val="007B06BC"/>
    <w:rsid w:val="007C2788"/>
    <w:rsid w:val="007D24BB"/>
    <w:rsid w:val="007E5F5A"/>
    <w:rsid w:val="007F194B"/>
    <w:rsid w:val="008050AE"/>
    <w:rsid w:val="00807F2A"/>
    <w:rsid w:val="0082250E"/>
    <w:rsid w:val="00835C00"/>
    <w:rsid w:val="00845551"/>
    <w:rsid w:val="00876AEF"/>
    <w:rsid w:val="008B1AAC"/>
    <w:rsid w:val="008C5C36"/>
    <w:rsid w:val="008D7ADA"/>
    <w:rsid w:val="009218CE"/>
    <w:rsid w:val="00935CAF"/>
    <w:rsid w:val="00937E89"/>
    <w:rsid w:val="009606A0"/>
    <w:rsid w:val="00961B62"/>
    <w:rsid w:val="00984AAB"/>
    <w:rsid w:val="009A4050"/>
    <w:rsid w:val="009A7300"/>
    <w:rsid w:val="009C5CE7"/>
    <w:rsid w:val="009D1018"/>
    <w:rsid w:val="009D3FC9"/>
    <w:rsid w:val="00A02F0F"/>
    <w:rsid w:val="00A4336E"/>
    <w:rsid w:val="00A57E90"/>
    <w:rsid w:val="00A770B4"/>
    <w:rsid w:val="00A83BBE"/>
    <w:rsid w:val="00A91CDA"/>
    <w:rsid w:val="00AA095B"/>
    <w:rsid w:val="00AA6AFD"/>
    <w:rsid w:val="00AF54F7"/>
    <w:rsid w:val="00B1021A"/>
    <w:rsid w:val="00B17EC1"/>
    <w:rsid w:val="00B3739A"/>
    <w:rsid w:val="00B40FED"/>
    <w:rsid w:val="00B4355A"/>
    <w:rsid w:val="00B82A0D"/>
    <w:rsid w:val="00B94A56"/>
    <w:rsid w:val="00B968DA"/>
    <w:rsid w:val="00BA08E0"/>
    <w:rsid w:val="00BB78AD"/>
    <w:rsid w:val="00BE0171"/>
    <w:rsid w:val="00BF2645"/>
    <w:rsid w:val="00BF472C"/>
    <w:rsid w:val="00C1799B"/>
    <w:rsid w:val="00C332E6"/>
    <w:rsid w:val="00C36978"/>
    <w:rsid w:val="00C4220F"/>
    <w:rsid w:val="00C44E83"/>
    <w:rsid w:val="00C60F33"/>
    <w:rsid w:val="00C632F4"/>
    <w:rsid w:val="00C65297"/>
    <w:rsid w:val="00C74101"/>
    <w:rsid w:val="00C90699"/>
    <w:rsid w:val="00CC7B76"/>
    <w:rsid w:val="00CF033A"/>
    <w:rsid w:val="00D05E64"/>
    <w:rsid w:val="00D96EDF"/>
    <w:rsid w:val="00DA1E91"/>
    <w:rsid w:val="00DA6E5C"/>
    <w:rsid w:val="00DB05AD"/>
    <w:rsid w:val="00DB512B"/>
    <w:rsid w:val="00DE05A3"/>
    <w:rsid w:val="00E0699D"/>
    <w:rsid w:val="00E22AE0"/>
    <w:rsid w:val="00E23F51"/>
    <w:rsid w:val="00E26C2F"/>
    <w:rsid w:val="00E31CBB"/>
    <w:rsid w:val="00E73986"/>
    <w:rsid w:val="00E83203"/>
    <w:rsid w:val="00E976A1"/>
    <w:rsid w:val="00ED1D2D"/>
    <w:rsid w:val="00ED5313"/>
    <w:rsid w:val="00EE2069"/>
    <w:rsid w:val="00EF3693"/>
    <w:rsid w:val="00F01B9F"/>
    <w:rsid w:val="00F16297"/>
    <w:rsid w:val="00F20D06"/>
    <w:rsid w:val="00F51BCF"/>
    <w:rsid w:val="00F660F7"/>
    <w:rsid w:val="00F93531"/>
    <w:rsid w:val="00FB3851"/>
    <w:rsid w:val="00FB3CE5"/>
    <w:rsid w:val="00FC45C1"/>
    <w:rsid w:val="00FD0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BCF"/>
    <w:rPr>
      <w:noProof/>
      <w:sz w:val="24"/>
      <w:szCs w:val="24"/>
      <w:lang w:val="sr-Latn-CS"/>
    </w:rPr>
  </w:style>
  <w:style w:type="paragraph" w:styleId="Heading1">
    <w:name w:val="heading 1"/>
    <w:basedOn w:val="Normal"/>
    <w:next w:val="Normal"/>
    <w:qFormat/>
    <w:rsid w:val="00F51BCF"/>
    <w:pPr>
      <w:keepNext/>
      <w:outlineLvl w:val="0"/>
    </w:pPr>
    <w:rPr>
      <w:b/>
      <w:bCs/>
      <w:sz w:val="28"/>
    </w:rPr>
  </w:style>
  <w:style w:type="paragraph" w:styleId="Heading2">
    <w:name w:val="heading 2"/>
    <w:basedOn w:val="Normal"/>
    <w:next w:val="Normal"/>
    <w:qFormat/>
    <w:rsid w:val="00F51BCF"/>
    <w:pPr>
      <w:keepNext/>
      <w:spacing w:line="340" w:lineRule="atLeast"/>
      <w:jc w:val="center"/>
      <w:outlineLvl w:val="1"/>
    </w:pPr>
    <w:rPr>
      <w:b/>
      <w:bCs/>
      <w:sz w:val="36"/>
    </w:rPr>
  </w:style>
  <w:style w:type="paragraph" w:styleId="Heading3">
    <w:name w:val="heading 3"/>
    <w:basedOn w:val="Normal"/>
    <w:next w:val="Normal"/>
    <w:qFormat/>
    <w:rsid w:val="00F51BCF"/>
    <w:pPr>
      <w:keepNext/>
      <w:spacing w:line="340" w:lineRule="atLeast"/>
      <w:outlineLvl w:val="2"/>
    </w:pPr>
    <w:rPr>
      <w:b/>
      <w:bCs/>
    </w:rPr>
  </w:style>
  <w:style w:type="paragraph" w:styleId="Heading4">
    <w:name w:val="heading 4"/>
    <w:basedOn w:val="Normal"/>
    <w:next w:val="Normal"/>
    <w:qFormat/>
    <w:rsid w:val="00F51BCF"/>
    <w:pPr>
      <w:keepNext/>
      <w:spacing w:line="340" w:lineRule="atLeast"/>
      <w:jc w:val="both"/>
      <w:outlineLvl w:val="3"/>
    </w:pPr>
    <w:rPr>
      <w:b/>
      <w:bCs/>
    </w:rPr>
  </w:style>
  <w:style w:type="paragraph" w:styleId="Heading5">
    <w:name w:val="heading 5"/>
    <w:basedOn w:val="Normal"/>
    <w:next w:val="Normal"/>
    <w:qFormat/>
    <w:rsid w:val="00F51BCF"/>
    <w:pPr>
      <w:keepNext/>
      <w:spacing w:line="340" w:lineRule="atLeast"/>
      <w:jc w:val="both"/>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BCF"/>
    <w:pPr>
      <w:tabs>
        <w:tab w:val="center" w:pos="4320"/>
        <w:tab w:val="right" w:pos="8640"/>
      </w:tabs>
    </w:pPr>
  </w:style>
  <w:style w:type="paragraph" w:styleId="Footer">
    <w:name w:val="footer"/>
    <w:basedOn w:val="Normal"/>
    <w:link w:val="FooterChar"/>
    <w:uiPriority w:val="99"/>
    <w:rsid w:val="00F51BCF"/>
    <w:pPr>
      <w:tabs>
        <w:tab w:val="center" w:pos="4320"/>
        <w:tab w:val="right" w:pos="8640"/>
      </w:tabs>
    </w:pPr>
  </w:style>
  <w:style w:type="character" w:styleId="Hyperlink">
    <w:name w:val="Hyperlink"/>
    <w:rsid w:val="00F51BCF"/>
    <w:rPr>
      <w:color w:val="0000FF"/>
      <w:u w:val="single"/>
    </w:rPr>
  </w:style>
  <w:style w:type="paragraph" w:styleId="BodyText">
    <w:name w:val="Body Text"/>
    <w:basedOn w:val="Normal"/>
    <w:link w:val="BodyTextChar"/>
    <w:rsid w:val="00511DF1"/>
    <w:pPr>
      <w:jc w:val="both"/>
    </w:pPr>
    <w:rPr>
      <w:lang w:val="hr-HR"/>
    </w:rPr>
  </w:style>
  <w:style w:type="paragraph" w:styleId="BodyTextIndent2">
    <w:name w:val="Body Text Indent 2"/>
    <w:basedOn w:val="Normal"/>
    <w:rsid w:val="00EE2069"/>
    <w:pPr>
      <w:spacing w:after="120" w:line="480" w:lineRule="auto"/>
      <w:ind w:left="283"/>
    </w:pPr>
  </w:style>
  <w:style w:type="paragraph" w:styleId="BalloonText">
    <w:name w:val="Balloon Text"/>
    <w:basedOn w:val="Normal"/>
    <w:semiHidden/>
    <w:rsid w:val="00CC7B76"/>
    <w:rPr>
      <w:rFonts w:ascii="Tahoma" w:hAnsi="Tahoma" w:cs="Tahoma"/>
      <w:sz w:val="16"/>
      <w:szCs w:val="16"/>
    </w:rPr>
  </w:style>
  <w:style w:type="paragraph" w:customStyle="1" w:styleId="msolistparagraph0">
    <w:name w:val="msolistparagraph"/>
    <w:basedOn w:val="Normal"/>
    <w:rsid w:val="00327ED9"/>
    <w:pPr>
      <w:ind w:left="720"/>
    </w:pPr>
    <w:rPr>
      <w:rFonts w:ascii="Calibri" w:hAnsi="Calibri"/>
      <w:noProof w:val="0"/>
      <w:sz w:val="22"/>
      <w:szCs w:val="22"/>
      <w:lang w:val="en-US"/>
    </w:rPr>
  </w:style>
  <w:style w:type="character" w:styleId="Strong">
    <w:name w:val="Strong"/>
    <w:basedOn w:val="DefaultParagraphFont"/>
    <w:qFormat/>
    <w:rsid w:val="00B94A56"/>
    <w:rPr>
      <w:b/>
      <w:bCs/>
    </w:rPr>
  </w:style>
  <w:style w:type="table" w:styleId="TableGrid">
    <w:name w:val="Table Grid"/>
    <w:basedOn w:val="TableNormal"/>
    <w:rsid w:val="003C2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B7B5A"/>
    <w:rPr>
      <w:noProof/>
      <w:sz w:val="24"/>
      <w:szCs w:val="24"/>
      <w:lang w:val="sr-Latn-CS"/>
    </w:rPr>
  </w:style>
  <w:style w:type="paragraph" w:styleId="BodyTextFirstIndent">
    <w:name w:val="Body Text First Indent"/>
    <w:basedOn w:val="BodyText"/>
    <w:link w:val="BodyTextFirstIndentChar"/>
    <w:rsid w:val="002B7B5A"/>
    <w:pPr>
      <w:ind w:firstLine="360"/>
      <w:jc w:val="left"/>
    </w:pPr>
    <w:rPr>
      <w:lang w:val="sr-Latn-CS"/>
    </w:rPr>
  </w:style>
  <w:style w:type="character" w:customStyle="1" w:styleId="BodyTextChar">
    <w:name w:val="Body Text Char"/>
    <w:basedOn w:val="DefaultParagraphFont"/>
    <w:link w:val="BodyText"/>
    <w:rsid w:val="002B7B5A"/>
    <w:rPr>
      <w:noProof/>
      <w:sz w:val="24"/>
      <w:szCs w:val="24"/>
      <w:lang w:val="hr-HR"/>
    </w:rPr>
  </w:style>
  <w:style w:type="character" w:customStyle="1" w:styleId="BodyTextFirstIndentChar">
    <w:name w:val="Body Text First Indent Char"/>
    <w:basedOn w:val="BodyTextChar"/>
    <w:link w:val="BodyTextFirstIndent"/>
    <w:rsid w:val="002B7B5A"/>
  </w:style>
  <w:style w:type="paragraph" w:styleId="ListParagraph">
    <w:name w:val="List Paragraph"/>
    <w:basedOn w:val="Normal"/>
    <w:uiPriority w:val="34"/>
    <w:qFormat/>
    <w:rsid w:val="00E31CBB"/>
    <w:pPr>
      <w:ind w:left="720"/>
      <w:contextualSpacing/>
    </w:pPr>
  </w:style>
  <w:style w:type="paragraph" w:styleId="NoSpacing">
    <w:name w:val="No Spacing"/>
    <w:uiPriority w:val="1"/>
    <w:qFormat/>
    <w:rsid w:val="00807F2A"/>
    <w:rPr>
      <w:rFonts w:ascii="Calibri" w:eastAsia="Calibri" w:hAnsi="Calibri"/>
      <w:sz w:val="22"/>
      <w:szCs w:val="22"/>
      <w:lang/>
    </w:rPr>
  </w:style>
</w:styles>
</file>

<file path=word/webSettings.xml><?xml version="1.0" encoding="utf-8"?>
<w:webSettings xmlns:r="http://schemas.openxmlformats.org/officeDocument/2006/relationships" xmlns:w="http://schemas.openxmlformats.org/wordprocessingml/2006/main">
  <w:divs>
    <w:div w:id="972949530">
      <w:bodyDiv w:val="1"/>
      <w:marLeft w:val="0"/>
      <w:marRight w:val="0"/>
      <w:marTop w:val="0"/>
      <w:marBottom w:val="0"/>
      <w:divBdr>
        <w:top w:val="none" w:sz="0" w:space="0" w:color="auto"/>
        <w:left w:val="none" w:sz="0" w:space="0" w:color="auto"/>
        <w:bottom w:val="none" w:sz="0" w:space="0" w:color="auto"/>
        <w:right w:val="none" w:sz="0" w:space="0" w:color="auto"/>
      </w:divBdr>
    </w:div>
    <w:div w:id="1561289001">
      <w:bodyDiv w:val="1"/>
      <w:marLeft w:val="0"/>
      <w:marRight w:val="0"/>
      <w:marTop w:val="0"/>
      <w:marBottom w:val="0"/>
      <w:divBdr>
        <w:top w:val="none" w:sz="0" w:space="0" w:color="auto"/>
        <w:left w:val="none" w:sz="0" w:space="0" w:color="auto"/>
        <w:bottom w:val="none" w:sz="0" w:space="0" w:color="auto"/>
        <w:right w:val="none" w:sz="0" w:space="0" w:color="auto"/>
      </w:divBdr>
      <w:divsChild>
        <w:div w:id="202014716">
          <w:marLeft w:val="0"/>
          <w:marRight w:val="0"/>
          <w:marTop w:val="0"/>
          <w:marBottom w:val="0"/>
          <w:divBdr>
            <w:top w:val="none" w:sz="0" w:space="0" w:color="auto"/>
            <w:left w:val="none" w:sz="0" w:space="0" w:color="auto"/>
            <w:bottom w:val="none" w:sz="0" w:space="0" w:color="auto"/>
            <w:right w:val="none" w:sz="0" w:space="0" w:color="auto"/>
          </w:divBdr>
        </w:div>
        <w:div w:id="565989964">
          <w:marLeft w:val="0"/>
          <w:marRight w:val="0"/>
          <w:marTop w:val="0"/>
          <w:marBottom w:val="0"/>
          <w:divBdr>
            <w:top w:val="none" w:sz="0" w:space="0" w:color="auto"/>
            <w:left w:val="none" w:sz="0" w:space="0" w:color="auto"/>
            <w:bottom w:val="none" w:sz="0" w:space="0" w:color="auto"/>
            <w:right w:val="none" w:sz="0" w:space="0" w:color="auto"/>
          </w:divBdr>
        </w:div>
        <w:div w:id="959140665">
          <w:marLeft w:val="0"/>
          <w:marRight w:val="0"/>
          <w:marTop w:val="0"/>
          <w:marBottom w:val="0"/>
          <w:divBdr>
            <w:top w:val="none" w:sz="0" w:space="0" w:color="auto"/>
            <w:left w:val="none" w:sz="0" w:space="0" w:color="auto"/>
            <w:bottom w:val="none" w:sz="0" w:space="0" w:color="auto"/>
            <w:right w:val="none" w:sz="0" w:space="0" w:color="auto"/>
          </w:divBdr>
          <w:divsChild>
            <w:div w:id="72777127">
              <w:marLeft w:val="0"/>
              <w:marRight w:val="0"/>
              <w:marTop w:val="0"/>
              <w:marBottom w:val="0"/>
              <w:divBdr>
                <w:top w:val="none" w:sz="0" w:space="0" w:color="auto"/>
                <w:left w:val="none" w:sz="0" w:space="0" w:color="auto"/>
                <w:bottom w:val="none" w:sz="0" w:space="0" w:color="auto"/>
                <w:right w:val="none" w:sz="0" w:space="0" w:color="auto"/>
              </w:divBdr>
            </w:div>
            <w:div w:id="245697001">
              <w:marLeft w:val="0"/>
              <w:marRight w:val="0"/>
              <w:marTop w:val="0"/>
              <w:marBottom w:val="0"/>
              <w:divBdr>
                <w:top w:val="none" w:sz="0" w:space="0" w:color="auto"/>
                <w:left w:val="none" w:sz="0" w:space="0" w:color="auto"/>
                <w:bottom w:val="none" w:sz="0" w:space="0" w:color="auto"/>
                <w:right w:val="none" w:sz="0" w:space="0" w:color="auto"/>
              </w:divBdr>
            </w:div>
            <w:div w:id="451442579">
              <w:marLeft w:val="0"/>
              <w:marRight w:val="0"/>
              <w:marTop w:val="0"/>
              <w:marBottom w:val="0"/>
              <w:divBdr>
                <w:top w:val="none" w:sz="0" w:space="0" w:color="auto"/>
                <w:left w:val="none" w:sz="0" w:space="0" w:color="auto"/>
                <w:bottom w:val="none" w:sz="0" w:space="0" w:color="auto"/>
                <w:right w:val="none" w:sz="0" w:space="0" w:color="auto"/>
              </w:divBdr>
            </w:div>
            <w:div w:id="783378344">
              <w:marLeft w:val="0"/>
              <w:marRight w:val="0"/>
              <w:marTop w:val="0"/>
              <w:marBottom w:val="0"/>
              <w:divBdr>
                <w:top w:val="none" w:sz="0" w:space="0" w:color="auto"/>
                <w:left w:val="none" w:sz="0" w:space="0" w:color="auto"/>
                <w:bottom w:val="none" w:sz="0" w:space="0" w:color="auto"/>
                <w:right w:val="none" w:sz="0" w:space="0" w:color="auto"/>
              </w:divBdr>
            </w:div>
            <w:div w:id="817572471">
              <w:marLeft w:val="0"/>
              <w:marRight w:val="0"/>
              <w:marTop w:val="0"/>
              <w:marBottom w:val="0"/>
              <w:divBdr>
                <w:top w:val="none" w:sz="0" w:space="0" w:color="auto"/>
                <w:left w:val="none" w:sz="0" w:space="0" w:color="auto"/>
                <w:bottom w:val="none" w:sz="0" w:space="0" w:color="auto"/>
                <w:right w:val="none" w:sz="0" w:space="0" w:color="auto"/>
              </w:divBdr>
            </w:div>
            <w:div w:id="1187334542">
              <w:marLeft w:val="0"/>
              <w:marRight w:val="0"/>
              <w:marTop w:val="0"/>
              <w:marBottom w:val="0"/>
              <w:divBdr>
                <w:top w:val="none" w:sz="0" w:space="0" w:color="auto"/>
                <w:left w:val="none" w:sz="0" w:space="0" w:color="auto"/>
                <w:bottom w:val="none" w:sz="0" w:space="0" w:color="auto"/>
                <w:right w:val="none" w:sz="0" w:space="0" w:color="auto"/>
              </w:divBdr>
            </w:div>
            <w:div w:id="1874803386">
              <w:marLeft w:val="0"/>
              <w:marRight w:val="0"/>
              <w:marTop w:val="0"/>
              <w:marBottom w:val="0"/>
              <w:divBdr>
                <w:top w:val="none" w:sz="0" w:space="0" w:color="auto"/>
                <w:left w:val="none" w:sz="0" w:space="0" w:color="auto"/>
                <w:bottom w:val="none" w:sz="0" w:space="0" w:color="auto"/>
                <w:right w:val="none" w:sz="0" w:space="0" w:color="auto"/>
              </w:divBdr>
            </w:div>
            <w:div w:id="2129811764">
              <w:marLeft w:val="0"/>
              <w:marRight w:val="0"/>
              <w:marTop w:val="0"/>
              <w:marBottom w:val="0"/>
              <w:divBdr>
                <w:top w:val="none" w:sz="0" w:space="0" w:color="auto"/>
                <w:left w:val="none" w:sz="0" w:space="0" w:color="auto"/>
                <w:bottom w:val="none" w:sz="0" w:space="0" w:color="auto"/>
                <w:right w:val="none" w:sz="0" w:space="0" w:color="auto"/>
              </w:divBdr>
            </w:div>
          </w:divsChild>
        </w:div>
        <w:div w:id="1451781541">
          <w:marLeft w:val="0"/>
          <w:marRight w:val="0"/>
          <w:marTop w:val="0"/>
          <w:marBottom w:val="0"/>
          <w:divBdr>
            <w:top w:val="none" w:sz="0" w:space="0" w:color="auto"/>
            <w:left w:val="none" w:sz="0" w:space="0" w:color="auto"/>
            <w:bottom w:val="none" w:sz="0" w:space="0" w:color="auto"/>
            <w:right w:val="none" w:sz="0" w:space="0" w:color="auto"/>
          </w:divBdr>
        </w:div>
        <w:div w:id="2038696187">
          <w:marLeft w:val="0"/>
          <w:marRight w:val="0"/>
          <w:marTop w:val="0"/>
          <w:marBottom w:val="0"/>
          <w:divBdr>
            <w:top w:val="none" w:sz="0" w:space="0" w:color="auto"/>
            <w:left w:val="none" w:sz="0" w:space="0" w:color="auto"/>
            <w:bottom w:val="none" w:sz="0" w:space="0" w:color="auto"/>
            <w:right w:val="none" w:sz="0" w:space="0" w:color="auto"/>
          </w:divBdr>
        </w:div>
      </w:divsChild>
    </w:div>
    <w:div w:id="18736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REFERENC  LISTA</vt:lpstr>
    </vt:vector>
  </TitlesOfParts>
  <Company>toplana</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  LISTA</dc:title>
  <dc:creator>rs1</dc:creator>
  <cp:lastModifiedBy>pc</cp:lastModifiedBy>
  <cp:revision>5</cp:revision>
  <cp:lastPrinted>2017-01-23T12:42:00Z</cp:lastPrinted>
  <dcterms:created xsi:type="dcterms:W3CDTF">2016-01-29T08:25:00Z</dcterms:created>
  <dcterms:modified xsi:type="dcterms:W3CDTF">2017-01-23T12:44:00Z</dcterms:modified>
</cp:coreProperties>
</file>